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方正小标宋简体" w:cs="Times New Roman"/>
          <w:sz w:val="36"/>
          <w:szCs w:val="36"/>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利通</w:t>
      </w:r>
      <w:r>
        <w:rPr>
          <w:rFonts w:hint="default" w:ascii="Times New Roman" w:hAnsi="Times New Roman" w:eastAsia="方正小标宋_GBK" w:cs="Times New Roman"/>
          <w:sz w:val="44"/>
          <w:szCs w:val="44"/>
        </w:rPr>
        <w:t>区</w:t>
      </w:r>
      <w:r>
        <w:rPr>
          <w:rFonts w:hint="default" w:ascii="Times New Roman" w:hAnsi="Times New Roman" w:eastAsia="方正小标宋_GBK" w:cs="Times New Roman"/>
          <w:sz w:val="44"/>
          <w:szCs w:val="44"/>
          <w:lang w:eastAsia="zh-CN"/>
        </w:rPr>
        <w:t>农业水价综合改革</w:t>
      </w: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w:t>
      </w:r>
      <w:r>
        <w:rPr>
          <w:rFonts w:hint="default" w:ascii="Times New Roman" w:hAnsi="Times New Roman" w:eastAsia="方正小标宋_GBK" w:cs="Times New Roman"/>
          <w:sz w:val="44"/>
          <w:szCs w:val="44"/>
          <w:lang w:eastAsia="zh-CN"/>
        </w:rPr>
        <w:t>度</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精准补贴和节水奖励</w:t>
      </w:r>
      <w:r>
        <w:rPr>
          <w:rFonts w:hint="default" w:ascii="Times New Roman" w:hAnsi="Times New Roman" w:eastAsia="方正小标宋_GBK" w:cs="Times New Roman"/>
          <w:sz w:val="44"/>
          <w:szCs w:val="44"/>
        </w:rPr>
        <w:t>实施方案</w:t>
      </w:r>
    </w:p>
    <w:p>
      <w:pPr>
        <w:keepNext w:val="0"/>
        <w:keepLines w:val="0"/>
        <w:pageBreakBefore w:val="0"/>
        <w:widowControl w:val="0"/>
        <w:tabs>
          <w:tab w:val="center" w:pos="4156"/>
          <w:tab w:val="right" w:pos="8312"/>
        </w:tabs>
        <w:kinsoku/>
        <w:wordWrap/>
        <w:overflowPunct/>
        <w:topLinePunct w:val="0"/>
        <w:autoSpaceDE/>
        <w:autoSpaceDN/>
        <w:bidi w:val="0"/>
        <w:adjustRightInd/>
        <w:snapToGrid/>
        <w:spacing w:line="576" w:lineRule="exact"/>
        <w:ind w:left="0" w:leftChars="0" w:right="0" w:rightChars="0"/>
        <w:jc w:val="both"/>
        <w:textAlignment w:val="auto"/>
        <w:outlineLvl w:val="0"/>
        <w:rPr>
          <w:rFonts w:hint="default" w:ascii="Times New Roman" w:hAnsi="Times New Roman" w:eastAsia="方正小标宋_GBK" w:cs="Times New Roman"/>
          <w:bCs/>
          <w:spacing w:val="-10"/>
          <w:sz w:val="44"/>
          <w:szCs w:val="44"/>
        </w:rPr>
      </w:pPr>
      <w:r>
        <w:rPr>
          <w:rFonts w:hint="default" w:ascii="Times New Roman" w:hAnsi="Times New Roman" w:eastAsia="方正小标宋_GBK" w:cs="Times New Roman"/>
          <w:bCs/>
          <w:spacing w:val="-10"/>
          <w:sz w:val="44"/>
          <w:szCs w:val="44"/>
        </w:rPr>
        <w:tab/>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根据《自治区水利厅关于提前下达2024年第一批中央水利发展资金分解计划的通知》（宁水计发〔202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lang w:eastAsia="zh-CN"/>
        </w:rPr>
        <w:t>号）和《吴忠市利通区农业水价综合改革实施方案》（吴利党办发〔2021〕64号）等相关文件，</w:t>
      </w:r>
      <w:r>
        <w:rPr>
          <w:rFonts w:hint="default" w:ascii="Times New Roman" w:hAnsi="Times New Roman" w:eastAsia="仿宋_GB2312" w:cs="Times New Roman"/>
          <w:sz w:val="32"/>
          <w:szCs w:val="32"/>
        </w:rPr>
        <w:t>为深入推进</w:t>
      </w:r>
      <w:r>
        <w:rPr>
          <w:rFonts w:hint="default" w:ascii="Times New Roman" w:hAnsi="Times New Roman" w:eastAsia="仿宋_GB2312" w:cs="Times New Roman"/>
          <w:sz w:val="32"/>
          <w:szCs w:val="32"/>
          <w:lang w:eastAsia="zh-CN"/>
        </w:rPr>
        <w:t>我区</w:t>
      </w:r>
      <w:r>
        <w:rPr>
          <w:rFonts w:hint="default" w:ascii="Times New Roman" w:hAnsi="Times New Roman" w:eastAsia="仿宋_GB2312" w:cs="Times New Roman"/>
          <w:sz w:val="32"/>
          <w:szCs w:val="32"/>
        </w:rPr>
        <w:t>农业水价综合改革，</w:t>
      </w:r>
      <w:r>
        <w:rPr>
          <w:rFonts w:hint="default" w:ascii="Times New Roman" w:hAnsi="Times New Roman" w:eastAsia="仿宋_GB2312" w:cs="Times New Roman"/>
          <w:sz w:val="32"/>
          <w:szCs w:val="32"/>
          <w:lang w:eastAsia="zh-CN"/>
        </w:rPr>
        <w:t>提高农业生产及节水积极性，促进水资源可持续利用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结合我区实际，制定本方案</w:t>
      </w:r>
      <w:r>
        <w:rPr>
          <w:rFonts w:hint="eastAsia" w:eastAsia="仿宋_GB2312" w:cs="Times New Roman"/>
          <w:sz w:val="32"/>
          <w:szCs w:val="32"/>
          <w:lang w:eastAsia="zh-CN"/>
        </w:rPr>
        <w:t>，本方案只针对</w:t>
      </w:r>
      <w:r>
        <w:rPr>
          <w:rFonts w:hint="default" w:ascii="Times New Roman" w:hAnsi="Times New Roman" w:eastAsia="仿宋_GB2312" w:cs="Times New Roman"/>
          <w:sz w:val="32"/>
          <w:szCs w:val="32"/>
          <w:lang w:eastAsia="zh-CN"/>
        </w:rPr>
        <w:t>《自治区水利厅关于提前下达2024年第一批中央水利发展资金分解计划的通知》（宁水计发〔202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lang w:eastAsia="zh-CN"/>
        </w:rPr>
        <w:t>号）</w:t>
      </w:r>
      <w:r>
        <w:rPr>
          <w:rFonts w:hint="eastAsia" w:eastAsia="仿宋_GB2312" w:cs="Times New Roman"/>
          <w:sz w:val="32"/>
          <w:szCs w:val="32"/>
          <w:lang w:eastAsia="zh-CN"/>
        </w:rPr>
        <w:t>中分配给利通区农业水价综合改革的相关资金，今后</w:t>
      </w:r>
      <w:r>
        <w:rPr>
          <w:rFonts w:hint="default" w:ascii="Times New Roman" w:hAnsi="Times New Roman" w:eastAsia="仿宋_GB2312" w:cs="Times New Roman"/>
          <w:sz w:val="32"/>
          <w:szCs w:val="32"/>
          <w:lang w:eastAsia="zh-CN"/>
        </w:rPr>
        <w:t>精准补贴和节水奖励</w:t>
      </w:r>
      <w:r>
        <w:rPr>
          <w:rFonts w:hint="eastAsia" w:eastAsia="仿宋_GB2312" w:cs="Times New Roman"/>
          <w:sz w:val="32"/>
          <w:szCs w:val="32"/>
          <w:lang w:eastAsia="zh-CN"/>
        </w:rPr>
        <w:t>仍按照</w:t>
      </w:r>
      <w:r>
        <w:rPr>
          <w:rFonts w:hint="default" w:ascii="Times New Roman" w:hAnsi="Times New Roman" w:eastAsia="仿宋_GB2312" w:cs="Times New Roman"/>
          <w:sz w:val="32"/>
          <w:szCs w:val="32"/>
          <w:lang w:eastAsia="zh-CN"/>
        </w:rPr>
        <w:t>《吴忠市利通区农业水价综合改革实施方案》（吴利党办发〔2021〕64号）</w:t>
      </w:r>
      <w:r>
        <w:rPr>
          <w:rFonts w:hint="eastAsia" w:eastAsia="仿宋_GB2312" w:cs="Times New Roman"/>
          <w:sz w:val="32"/>
          <w:szCs w:val="32"/>
          <w:lang w:eastAsia="zh-CN"/>
        </w:rPr>
        <w:t>相关规定执行</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topLinePunct w:val="0"/>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总体要求</w:t>
      </w:r>
    </w:p>
    <w:p>
      <w:pPr>
        <w:keepNext w:val="0"/>
        <w:keepLines w:val="0"/>
        <w:pageBreakBefore w:val="0"/>
        <w:widowControl w:val="0"/>
        <w:kinsoku/>
        <w:wordWrap/>
        <w:topLinePunct w:val="0"/>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深入贯彻习近平总书记</w:t>
      </w:r>
      <w:r>
        <w:rPr>
          <w:rFonts w:hint="default" w:ascii="Times New Roman" w:hAnsi="Times New Roman" w:eastAsia="仿宋_GB2312" w:cs="Times New Roman"/>
          <w:sz w:val="32"/>
          <w:szCs w:val="32"/>
          <w:lang w:eastAsia="zh-CN"/>
        </w:rPr>
        <w:t>关于</w:t>
      </w:r>
      <w:r>
        <w:rPr>
          <w:rFonts w:hint="default" w:ascii="Times New Roman" w:hAnsi="Times New Roman" w:eastAsia="仿宋_GB2312" w:cs="Times New Roman"/>
          <w:sz w:val="32"/>
          <w:szCs w:val="32"/>
        </w:rPr>
        <w:t>治水</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重要论述，切实落实党中央、国务院关于推进农业水价综合改革决策部署，持续巩固利通区农业水价综合改革成果，以深化农业水价综合改革</w:t>
      </w:r>
      <w:r>
        <w:rPr>
          <w:rFonts w:hint="default" w:ascii="Times New Roman" w:hAnsi="Times New Roman" w:eastAsia="仿宋_GB2312" w:cs="Times New Roman"/>
          <w:sz w:val="32"/>
          <w:szCs w:val="32"/>
          <w:lang w:eastAsia="zh-CN"/>
        </w:rPr>
        <w:t>推进现代化灌区试点建设</w:t>
      </w:r>
      <w:r>
        <w:rPr>
          <w:rFonts w:hint="default" w:ascii="Times New Roman" w:hAnsi="Times New Roman" w:eastAsia="仿宋_GB2312" w:cs="Times New Roman"/>
          <w:sz w:val="32"/>
          <w:szCs w:val="32"/>
        </w:rPr>
        <w:t>为抓手，</w:t>
      </w:r>
      <w:r>
        <w:rPr>
          <w:rFonts w:hint="default" w:ascii="Times New Roman" w:hAnsi="Times New Roman" w:eastAsia="仿宋_GB2312" w:cs="Times New Roman"/>
          <w:sz w:val="32"/>
          <w:szCs w:val="32"/>
          <w:lang w:eastAsia="zh-CN"/>
        </w:rPr>
        <w:t>全力打造</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设施完善、节水高效、管理科学、生态良好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的现代化灌区。</w:t>
      </w:r>
    </w:p>
    <w:p>
      <w:pPr>
        <w:keepNext w:val="0"/>
        <w:keepLines w:val="0"/>
        <w:pageBreakBefore w:val="0"/>
        <w:widowControl w:val="0"/>
        <w:kinsoku/>
        <w:wordWrap/>
        <w:topLinePunct w:val="0"/>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二、基本原则</w:t>
      </w:r>
    </w:p>
    <w:p>
      <w:pPr>
        <w:keepNext w:val="0"/>
        <w:keepLines w:val="0"/>
        <w:pageBreakBefore w:val="0"/>
        <w:widowControl w:val="0"/>
        <w:kinsoku/>
        <w:wordWrap/>
        <w:topLinePunct w:val="0"/>
        <w:autoSpaceDN/>
        <w:bidi w:val="0"/>
        <w:adjustRightInd/>
        <w:snapToGrid/>
        <w:spacing w:line="576" w:lineRule="exact"/>
        <w:ind w:left="0" w:leftChars="0" w:right="0" w:rightChars="0" w:firstLine="642"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 w:cs="Times New Roman"/>
          <w:b/>
          <w:bCs/>
          <w:sz w:val="32"/>
          <w:szCs w:val="32"/>
          <w:lang w:eastAsia="zh-CN"/>
        </w:rPr>
        <w:t>（一）切合实际。</w:t>
      </w:r>
      <w:r>
        <w:rPr>
          <w:rFonts w:hint="default" w:ascii="Times New Roman" w:hAnsi="Times New Roman" w:eastAsia="仿宋_GB2312" w:cs="Times New Roman"/>
          <w:color w:val="auto"/>
          <w:kern w:val="2"/>
          <w:sz w:val="32"/>
          <w:szCs w:val="32"/>
          <w:lang w:val="en-US" w:eastAsia="zh-CN" w:bidi="ar-SA"/>
        </w:rPr>
        <w:t>按照总体上不增加农民负担和切实保护农民合理用水权益的原则，结合实际，在完善水价形成机制的基础上，建立与节水成效、调价幅度、财力状况相匹配的精准补贴机制和易于操作、用水户普遍接受的节水奖励机制。</w:t>
      </w:r>
    </w:p>
    <w:p>
      <w:pPr>
        <w:keepNext w:val="0"/>
        <w:keepLines w:val="0"/>
        <w:pageBreakBefore w:val="0"/>
        <w:widowControl w:val="0"/>
        <w:kinsoku/>
        <w:wordWrap/>
        <w:topLinePunct w:val="0"/>
        <w:autoSpaceDN/>
        <w:bidi w:val="0"/>
        <w:adjustRightInd/>
        <w:snapToGrid/>
        <w:spacing w:line="576" w:lineRule="exact"/>
        <w:ind w:left="0" w:leftChars="0" w:right="0" w:rightChars="0" w:firstLine="642"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 w:cs="Times New Roman"/>
          <w:b/>
          <w:bCs/>
          <w:sz w:val="32"/>
          <w:szCs w:val="32"/>
          <w:lang w:eastAsia="zh-CN"/>
        </w:rPr>
        <w:t>（二）节水减排。</w:t>
      </w:r>
      <w:r>
        <w:rPr>
          <w:rFonts w:hint="default" w:ascii="Times New Roman" w:hAnsi="Times New Roman" w:eastAsia="仿宋_GB2312" w:cs="Times New Roman"/>
          <w:color w:val="auto"/>
          <w:kern w:val="2"/>
          <w:sz w:val="32"/>
          <w:szCs w:val="32"/>
          <w:lang w:val="en-US" w:eastAsia="zh-CN" w:bidi="ar-SA"/>
        </w:rPr>
        <w:t>坚持节水优先新方针，建立健全农民用水监督管理机制，促进农业节水，减少农业面源污染排放，提高农业用水户节约用水的意识和积极性。</w:t>
      </w:r>
    </w:p>
    <w:p>
      <w:pPr>
        <w:keepNext w:val="0"/>
        <w:keepLines w:val="0"/>
        <w:pageBreakBefore w:val="0"/>
        <w:widowControl w:val="0"/>
        <w:kinsoku/>
        <w:wordWrap/>
        <w:topLinePunct w:val="0"/>
        <w:autoSpaceDN/>
        <w:bidi w:val="0"/>
        <w:adjustRightInd/>
        <w:snapToGrid/>
        <w:spacing w:line="576" w:lineRule="exact"/>
        <w:ind w:left="0" w:leftChars="0" w:right="0" w:rightChars="0" w:firstLine="642"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 w:cs="Times New Roman"/>
          <w:b/>
          <w:bCs/>
          <w:sz w:val="32"/>
          <w:szCs w:val="32"/>
          <w:lang w:val="en-US" w:eastAsia="zh-CN"/>
        </w:rPr>
        <w:t>（三）分工负责。</w:t>
      </w:r>
      <w:r>
        <w:rPr>
          <w:rFonts w:hint="default" w:ascii="Times New Roman" w:hAnsi="Times New Roman" w:eastAsia="仿宋_GB2312" w:cs="Times New Roman"/>
          <w:color w:val="auto"/>
          <w:kern w:val="2"/>
          <w:sz w:val="32"/>
          <w:szCs w:val="32"/>
          <w:lang w:val="en-US" w:eastAsia="zh-CN" w:bidi="ar-SA"/>
        </w:rPr>
        <w:t>按照《吴忠市利通区现代化生态灌区建设项目特许经营补充协议》，宁夏水发利通现代农业供水公司取得全灌域农业供水的特许经营权；各乡镇人民政府为辖区内及种植区农业灌溉、小型水利等设施养护管理的责任主体，落实属地管理责任；区发展和改革局、财政局、农业农村局、水务局等部门按照各自职责分工、各司其职，落实农业水价综合改革精准补贴和节水奖励相关工作。</w:t>
      </w:r>
    </w:p>
    <w:p>
      <w:pPr>
        <w:keepNext w:val="0"/>
        <w:keepLines w:val="0"/>
        <w:pageBreakBefore w:val="0"/>
        <w:widowControl w:val="0"/>
        <w:kinsoku/>
        <w:wordWrap/>
        <w:topLinePunct w:val="0"/>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三、奖补内容、对象、标准及方式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（一）精准补贴</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w:t>
      </w:r>
      <w:r>
        <w:rPr>
          <w:rFonts w:hint="eastAsia" w:eastAsia="仿宋_GB2312" w:cs="Times New Roman"/>
          <w:color w:val="auto"/>
          <w:kern w:val="2"/>
          <w:sz w:val="32"/>
          <w:szCs w:val="32"/>
          <w:lang w:val="en-US" w:eastAsia="zh-CN" w:bidi="ar-SA"/>
        </w:rPr>
        <w:t>补贴</w:t>
      </w:r>
      <w:r>
        <w:rPr>
          <w:rFonts w:hint="default" w:ascii="Times New Roman" w:hAnsi="Times New Roman" w:eastAsia="仿宋_GB2312" w:cs="Times New Roman"/>
          <w:color w:val="auto"/>
          <w:kern w:val="2"/>
          <w:sz w:val="32"/>
          <w:szCs w:val="32"/>
          <w:lang w:val="en-US" w:eastAsia="zh-CN" w:bidi="ar-SA"/>
        </w:rPr>
        <w:t>条件。</w:t>
      </w:r>
      <w:r>
        <w:rPr>
          <w:rFonts w:hint="default" w:ascii="Times New Roman" w:hAnsi="Times New Roman" w:eastAsia="仿宋_GB2312" w:cs="Times New Roman"/>
          <w:b w:val="0"/>
          <w:bCs w:val="0"/>
          <w:color w:val="auto"/>
          <w:sz w:val="32"/>
          <w:szCs w:val="32"/>
          <w:lang w:val="en" w:eastAsia="zh-CN"/>
        </w:rPr>
        <w:t>2023年8月14日15时水利部针对西北4省区启动干旱防御Ⅳ级应急响应</w:t>
      </w:r>
      <w:r>
        <w:rPr>
          <w:rFonts w:hint="eastAsia" w:ascii="Times New Roman" w:hAnsi="Times New Roman" w:eastAsia="仿宋_GB2312" w:cs="Times New Roman"/>
          <w:b w:val="0"/>
          <w:bCs w:val="0"/>
          <w:color w:val="auto"/>
          <w:sz w:val="32"/>
          <w:szCs w:val="32"/>
          <w:lang w:val="en" w:eastAsia="zh-CN"/>
        </w:rPr>
        <w:t>，</w:t>
      </w:r>
      <w:r>
        <w:rPr>
          <w:rFonts w:hint="default" w:ascii="Times New Roman" w:hAnsi="Times New Roman" w:eastAsia="仿宋_GB2312" w:cs="Times New Roman"/>
          <w:b w:val="0"/>
          <w:bCs w:val="0"/>
          <w:color w:val="auto"/>
          <w:sz w:val="32"/>
          <w:szCs w:val="32"/>
          <w:lang w:val="en" w:eastAsia="zh-CN"/>
        </w:rPr>
        <w:t>对利通区灌域内因</w:t>
      </w:r>
      <w:r>
        <w:rPr>
          <w:rFonts w:hint="default" w:ascii="Times New Roman" w:hAnsi="Times New Roman" w:eastAsia="仿宋_GB2312" w:cs="Times New Roman"/>
          <w:b w:val="0"/>
          <w:bCs w:val="0"/>
          <w:color w:val="auto"/>
          <w:sz w:val="32"/>
          <w:szCs w:val="32"/>
          <w:lang w:val="en-US" w:eastAsia="zh-CN"/>
        </w:rPr>
        <w:t>大旱引起超定额水费过多的用水户给予精准补贴</w:t>
      </w:r>
      <w:r>
        <w:rPr>
          <w:rFonts w:hint="default" w:ascii="Times New Roman" w:hAnsi="Times New Roman" w:eastAsia="仿宋_GB2312" w:cs="Times New Roman"/>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w:t>
      </w:r>
      <w:r>
        <w:rPr>
          <w:rFonts w:hint="eastAsia" w:eastAsia="仿宋_GB2312" w:cs="Times New Roman"/>
          <w:color w:val="auto"/>
          <w:kern w:val="2"/>
          <w:sz w:val="32"/>
          <w:szCs w:val="32"/>
          <w:lang w:val="en-US" w:eastAsia="zh-CN" w:bidi="ar-SA"/>
        </w:rPr>
        <w:t>补贴</w:t>
      </w:r>
      <w:r>
        <w:rPr>
          <w:rFonts w:hint="default" w:ascii="Times New Roman" w:hAnsi="Times New Roman" w:eastAsia="仿宋_GB2312" w:cs="Times New Roman"/>
          <w:color w:val="auto"/>
          <w:kern w:val="2"/>
          <w:sz w:val="32"/>
          <w:szCs w:val="32"/>
          <w:lang w:val="en-US" w:eastAsia="zh-CN" w:bidi="ar-SA"/>
        </w:rPr>
        <w:t>对象。为各乡镇、吴忠监狱、国营巴浪湖农场等农业用水户。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3.</w:t>
      </w:r>
      <w:r>
        <w:rPr>
          <w:rFonts w:hint="eastAsia" w:eastAsia="仿宋_GB2312" w:cs="Times New Roman"/>
          <w:color w:val="auto"/>
          <w:kern w:val="2"/>
          <w:sz w:val="32"/>
          <w:szCs w:val="32"/>
          <w:lang w:val="en-US" w:eastAsia="zh-CN" w:bidi="ar-SA"/>
        </w:rPr>
        <w:t>补贴</w:t>
      </w:r>
      <w:r>
        <w:rPr>
          <w:rFonts w:hint="default" w:ascii="Times New Roman" w:hAnsi="Times New Roman" w:eastAsia="仿宋_GB2312" w:cs="Times New Roman"/>
          <w:color w:val="auto"/>
          <w:kern w:val="2"/>
          <w:sz w:val="32"/>
          <w:szCs w:val="32"/>
          <w:lang w:val="en-US" w:eastAsia="zh-CN" w:bidi="ar-SA"/>
        </w:rPr>
        <w:t>标准。</w:t>
      </w:r>
      <w:r>
        <w:rPr>
          <w:rFonts w:hint="eastAsia" w:eastAsia="仿宋_GB2312" w:cs="Times New Roman"/>
          <w:color w:val="auto"/>
          <w:kern w:val="2"/>
          <w:sz w:val="32"/>
          <w:szCs w:val="32"/>
          <w:lang w:val="en-US" w:eastAsia="zh-CN" w:bidi="ar-SA"/>
        </w:rPr>
        <w:t>由于旱情影响，对</w:t>
      </w:r>
      <w:r>
        <w:rPr>
          <w:rFonts w:hint="default" w:ascii="Times New Roman" w:hAnsi="Times New Roman" w:eastAsia="仿宋_GB2312" w:cs="Times New Roman"/>
          <w:color w:val="auto"/>
          <w:kern w:val="2"/>
          <w:sz w:val="32"/>
          <w:szCs w:val="32"/>
          <w:lang w:val="en-US" w:eastAsia="zh-CN" w:bidi="ar-SA"/>
        </w:rPr>
        <w:t>2023年度上交水费</w:t>
      </w:r>
      <w:r>
        <w:rPr>
          <w:rFonts w:hint="eastAsia" w:eastAsia="仿宋_GB2312" w:cs="Times New Roman"/>
          <w:b w:val="0"/>
          <w:bCs w:val="0"/>
          <w:color w:val="auto"/>
          <w:sz w:val="32"/>
          <w:szCs w:val="32"/>
          <w:lang w:val="en-US" w:eastAsia="zh-CN"/>
        </w:rPr>
        <w:t>超</w:t>
      </w:r>
      <w:r>
        <w:rPr>
          <w:rFonts w:hint="default" w:ascii="Times New Roman" w:hAnsi="Times New Roman" w:eastAsia="仿宋_GB2312" w:cs="Times New Roman"/>
          <w:b w:val="0"/>
          <w:bCs w:val="0"/>
          <w:color w:val="auto"/>
          <w:sz w:val="32"/>
          <w:szCs w:val="32"/>
          <w:lang w:val="en-US" w:eastAsia="zh-CN"/>
        </w:rPr>
        <w:t>上一年</w:t>
      </w:r>
      <w:r>
        <w:rPr>
          <w:rFonts w:hint="eastAsia" w:eastAsia="仿宋_GB2312" w:cs="Times New Roman"/>
          <w:b w:val="0"/>
          <w:bCs w:val="0"/>
          <w:color w:val="auto"/>
          <w:sz w:val="32"/>
          <w:szCs w:val="32"/>
          <w:lang w:val="en-US" w:eastAsia="zh-CN"/>
        </w:rPr>
        <w:t>度</w:t>
      </w:r>
      <w:r>
        <w:rPr>
          <w:rFonts w:hint="default" w:ascii="Times New Roman" w:hAnsi="Times New Roman" w:eastAsia="仿宋_GB2312" w:cs="Times New Roman"/>
          <w:b w:val="0"/>
          <w:bCs w:val="0"/>
          <w:color w:val="auto"/>
          <w:sz w:val="32"/>
          <w:szCs w:val="32"/>
          <w:lang w:val="en-US" w:eastAsia="zh-CN"/>
        </w:rPr>
        <w:t>水费20%以上部分</w:t>
      </w:r>
      <w:r>
        <w:rPr>
          <w:rFonts w:hint="eastAsia" w:ascii="Times New Roman" w:hAnsi="Times New Roman" w:eastAsia="仿宋_GB2312" w:cs="Times New Roman"/>
          <w:b w:val="0"/>
          <w:bCs w:val="0"/>
          <w:color w:val="auto"/>
          <w:sz w:val="32"/>
          <w:szCs w:val="32"/>
          <w:lang w:val="en-US" w:eastAsia="zh-CN"/>
        </w:rPr>
        <w:t>进行补贴</w:t>
      </w:r>
      <w:r>
        <w:rPr>
          <w:rFonts w:hint="default" w:ascii="Times New Roman" w:hAnsi="Times New Roman" w:eastAsia="仿宋_GB2312" w:cs="Times New Roman"/>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auto"/>
          <w:kern w:val="2"/>
          <w:sz w:val="32"/>
          <w:szCs w:val="32"/>
          <w:lang w:val="en-US" w:eastAsia="zh-CN" w:bidi="ar-SA"/>
        </w:rPr>
        <w:t>4</w:t>
      </w:r>
      <w:r>
        <w:rPr>
          <w:rFonts w:hint="default" w:ascii="Times New Roman" w:hAnsi="Times New Roman" w:eastAsia="仿宋_GB2312" w:cs="Times New Roman"/>
          <w:b w:val="0"/>
          <w:bCs w:val="0"/>
          <w:color w:val="auto"/>
          <w:kern w:val="2"/>
          <w:sz w:val="32"/>
          <w:szCs w:val="32"/>
          <w:lang w:val="en-US" w:eastAsia="zh-CN" w:bidi="ar-SA"/>
        </w:rPr>
        <w:t>.</w:t>
      </w:r>
      <w:r>
        <w:rPr>
          <w:rFonts w:hint="eastAsia" w:eastAsia="仿宋_GB2312" w:cs="Times New Roman"/>
          <w:b w:val="0"/>
          <w:bCs w:val="0"/>
          <w:color w:val="auto"/>
          <w:kern w:val="2"/>
          <w:sz w:val="32"/>
          <w:szCs w:val="32"/>
          <w:lang w:val="en-US" w:eastAsia="zh-CN" w:bidi="ar-SA"/>
        </w:rPr>
        <w:t>补贴</w:t>
      </w:r>
      <w:r>
        <w:rPr>
          <w:rFonts w:hint="default" w:ascii="Times New Roman" w:hAnsi="Times New Roman" w:eastAsia="仿宋_GB2312" w:cs="Times New Roman"/>
          <w:b w:val="0"/>
          <w:bCs w:val="0"/>
          <w:color w:val="auto"/>
          <w:kern w:val="2"/>
          <w:sz w:val="32"/>
          <w:szCs w:val="32"/>
          <w:lang w:val="en-US" w:eastAsia="zh-CN" w:bidi="ar-SA"/>
        </w:rPr>
        <w:t>方式。精准补贴由各乡镇、村组造册</w:t>
      </w:r>
      <w:r>
        <w:rPr>
          <w:rFonts w:hint="eastAsia" w:eastAsia="仿宋_GB2312" w:cs="Times New Roman"/>
          <w:b w:val="0"/>
          <w:bCs w:val="0"/>
          <w:color w:val="auto"/>
          <w:kern w:val="2"/>
          <w:sz w:val="32"/>
          <w:szCs w:val="32"/>
          <w:lang w:val="en-US" w:eastAsia="zh-CN" w:bidi="ar-SA"/>
        </w:rPr>
        <w:t>，在村级进行公示后上报</w:t>
      </w:r>
      <w:r>
        <w:rPr>
          <w:rFonts w:hint="default" w:ascii="Times New Roman" w:hAnsi="Times New Roman" w:eastAsia="仿宋_GB2312" w:cs="Times New Roman"/>
          <w:b w:val="0"/>
          <w:bCs w:val="0"/>
          <w:color w:val="auto"/>
          <w:kern w:val="2"/>
          <w:sz w:val="32"/>
          <w:szCs w:val="32"/>
          <w:lang w:val="en-US" w:eastAsia="zh-CN" w:bidi="ar-SA"/>
        </w:rPr>
        <w:t>区水务局复核</w:t>
      </w:r>
      <w:r>
        <w:rPr>
          <w:rFonts w:hint="eastAsia" w:ascii="Times New Roman" w:hAnsi="Times New Roman" w:eastAsia="仿宋_GB2312" w:cs="Times New Roman"/>
          <w:b w:val="0"/>
          <w:bCs w:val="0"/>
          <w:color w:val="auto"/>
          <w:kern w:val="2"/>
          <w:sz w:val="32"/>
          <w:szCs w:val="32"/>
          <w:lang w:val="en-US" w:eastAsia="zh-CN" w:bidi="ar-SA"/>
        </w:rPr>
        <w:t>，</w:t>
      </w:r>
      <w:r>
        <w:rPr>
          <w:rFonts w:hint="default" w:ascii="Times New Roman" w:hAnsi="Times New Roman" w:eastAsia="仿宋_GB2312" w:cs="Times New Roman"/>
          <w:b w:val="0"/>
          <w:bCs w:val="0"/>
          <w:color w:val="auto"/>
          <w:kern w:val="2"/>
          <w:sz w:val="32"/>
          <w:szCs w:val="32"/>
          <w:lang w:val="en-US" w:eastAsia="zh-CN" w:bidi="ar-SA"/>
        </w:rPr>
        <w:t>区财政局</w:t>
      </w:r>
      <w:r>
        <w:rPr>
          <w:rFonts w:hint="eastAsia" w:eastAsia="仿宋_GB2312" w:cs="Times New Roman"/>
          <w:b w:val="0"/>
          <w:bCs w:val="0"/>
          <w:color w:val="auto"/>
          <w:kern w:val="2"/>
          <w:sz w:val="32"/>
          <w:szCs w:val="32"/>
          <w:lang w:val="en-US" w:eastAsia="zh-CN" w:bidi="ar-SA"/>
        </w:rPr>
        <w:t>进行</w:t>
      </w:r>
      <w:r>
        <w:rPr>
          <w:rFonts w:hint="default" w:ascii="Times New Roman" w:hAnsi="Times New Roman" w:eastAsia="仿宋_GB2312" w:cs="Times New Roman"/>
          <w:b w:val="0"/>
          <w:bCs w:val="0"/>
          <w:color w:val="auto"/>
          <w:kern w:val="2"/>
          <w:sz w:val="32"/>
          <w:szCs w:val="32"/>
          <w:lang w:val="en-US" w:eastAsia="zh-CN" w:bidi="ar-SA"/>
        </w:rPr>
        <w:t>核拨。</w:t>
      </w:r>
      <w:r>
        <w:rPr>
          <w:rFonts w:hint="eastAsia" w:eastAsia="仿宋_GB2312" w:cs="Times New Roman"/>
          <w:b w:val="0"/>
          <w:bCs w:val="0"/>
          <w:color w:val="auto"/>
          <w:kern w:val="2"/>
          <w:sz w:val="32"/>
          <w:szCs w:val="32"/>
          <w:lang w:val="en-US" w:eastAsia="zh-CN" w:bidi="ar-SA"/>
        </w:rPr>
        <w:t>精准补贴资金由水务局拨付合作社，各合作社</w:t>
      </w:r>
      <w:r>
        <w:rPr>
          <w:rFonts w:hint="default" w:ascii="Times New Roman" w:hAnsi="Times New Roman" w:eastAsia="仿宋_GB2312" w:cs="Times New Roman"/>
          <w:b w:val="0"/>
          <w:bCs w:val="0"/>
          <w:color w:val="auto"/>
          <w:kern w:val="2"/>
          <w:sz w:val="32"/>
          <w:szCs w:val="32"/>
          <w:lang w:val="en-US" w:eastAsia="zh-CN" w:bidi="ar-SA"/>
        </w:rPr>
        <w:t>通过一卡通打入精准补贴对象账户。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jc w:val="both"/>
        <w:textAlignment w:val="auto"/>
        <w:rPr>
          <w:rFonts w:hint="default" w:ascii="楷体" w:hAnsi="楷体" w:eastAsia="楷体" w:cs="楷体"/>
          <w:b/>
          <w:bCs/>
          <w:sz w:val="32"/>
          <w:szCs w:val="32"/>
          <w:lang w:eastAsia="zh-CN"/>
        </w:rPr>
      </w:pPr>
      <w:r>
        <w:rPr>
          <w:rFonts w:hint="default" w:ascii="楷体" w:hAnsi="楷体" w:eastAsia="楷体" w:cs="楷体"/>
          <w:b/>
          <w:bCs/>
          <w:sz w:val="32"/>
          <w:szCs w:val="32"/>
        </w:rPr>
        <w:t>（</w:t>
      </w:r>
      <w:r>
        <w:rPr>
          <w:rFonts w:hint="default" w:ascii="楷体" w:hAnsi="楷体" w:eastAsia="楷体" w:cs="楷体"/>
          <w:b/>
          <w:bCs/>
          <w:sz w:val="32"/>
          <w:szCs w:val="32"/>
          <w:lang w:eastAsia="zh-CN"/>
        </w:rPr>
        <w:t>二</w:t>
      </w:r>
      <w:r>
        <w:rPr>
          <w:rFonts w:hint="default" w:ascii="楷体" w:hAnsi="楷体" w:eastAsia="楷体" w:cs="楷体"/>
          <w:b/>
          <w:bCs/>
          <w:sz w:val="32"/>
          <w:szCs w:val="32"/>
        </w:rPr>
        <w:t>）</w:t>
      </w:r>
      <w:r>
        <w:rPr>
          <w:rFonts w:hint="default" w:ascii="楷体" w:hAnsi="楷体" w:eastAsia="楷体" w:cs="楷体"/>
          <w:b/>
          <w:bCs/>
          <w:sz w:val="32"/>
          <w:szCs w:val="32"/>
          <w:lang w:eastAsia="zh-CN"/>
        </w:rPr>
        <w:t>节水奖励</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w:t>
      </w:r>
      <w:r>
        <w:rPr>
          <w:rFonts w:hint="eastAsia" w:eastAsia="仿宋_GB2312" w:cs="Times New Roman"/>
          <w:color w:val="auto"/>
          <w:kern w:val="2"/>
          <w:sz w:val="32"/>
          <w:szCs w:val="32"/>
          <w:lang w:val="en-US" w:eastAsia="zh-CN" w:bidi="ar-SA"/>
        </w:rPr>
        <w:t>奖励</w:t>
      </w:r>
      <w:r>
        <w:rPr>
          <w:rFonts w:hint="default" w:ascii="Times New Roman" w:hAnsi="Times New Roman" w:eastAsia="仿宋_GB2312" w:cs="Times New Roman"/>
          <w:color w:val="auto"/>
          <w:kern w:val="2"/>
          <w:sz w:val="32"/>
          <w:szCs w:val="32"/>
          <w:lang w:val="en-US" w:eastAsia="zh-CN" w:bidi="ar-SA"/>
        </w:rPr>
        <w:t>条件。</w:t>
      </w:r>
      <w:r>
        <w:rPr>
          <w:rFonts w:hint="default" w:ascii="Times New Roman" w:hAnsi="Times New Roman" w:eastAsia="仿宋_GB2312" w:cs="Times New Roman"/>
          <w:b/>
          <w:bCs/>
          <w:color w:val="auto"/>
          <w:kern w:val="2"/>
          <w:sz w:val="32"/>
          <w:szCs w:val="32"/>
          <w:lang w:val="en-US" w:eastAsia="zh-CN" w:bidi="ar-SA"/>
        </w:rPr>
        <w:t>一是</w:t>
      </w:r>
      <w:r>
        <w:rPr>
          <w:rFonts w:hint="default" w:ascii="Times New Roman" w:hAnsi="Times New Roman" w:eastAsia="仿宋_GB2312" w:cs="Times New Roman"/>
          <w:color w:val="auto"/>
          <w:kern w:val="2"/>
          <w:sz w:val="32"/>
          <w:szCs w:val="32"/>
          <w:lang w:val="en-US" w:eastAsia="zh-CN" w:bidi="ar-SA"/>
        </w:rPr>
        <w:t>根据《</w:t>
      </w:r>
      <w:r>
        <w:rPr>
          <w:rFonts w:hint="default" w:ascii="Times New Roman" w:hAnsi="Times New Roman" w:eastAsia="仿宋_GB2312" w:cs="Times New Roman"/>
          <w:color w:val="auto"/>
          <w:kern w:val="2"/>
          <w:sz w:val="32"/>
          <w:szCs w:val="32"/>
          <w:lang w:val="en" w:eastAsia="zh-CN" w:bidi="ar-SA"/>
        </w:rPr>
        <w:t>吴忠市利通区农业水价综合改革实施方案》（吴利党办发〔2021〕64号</w:t>
      </w:r>
      <w:r>
        <w:rPr>
          <w:rFonts w:hint="default" w:ascii="Times New Roman" w:hAnsi="Times New Roman" w:eastAsia="仿宋_GB2312" w:cs="Times New Roman"/>
          <w:color w:val="auto"/>
          <w:kern w:val="2"/>
          <w:sz w:val="32"/>
          <w:szCs w:val="32"/>
          <w:lang w:val="en-US" w:eastAsia="zh-CN" w:bidi="ar-SA"/>
        </w:rPr>
        <w:t>》文件</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对2023年度、2024年度</w:t>
      </w:r>
      <w:r>
        <w:rPr>
          <w:rFonts w:hint="default" w:ascii="Times New Roman" w:hAnsi="Times New Roman" w:eastAsia="仿宋_GB2312" w:cs="Times New Roman"/>
          <w:b w:val="0"/>
          <w:bCs w:val="0"/>
          <w:color w:val="auto"/>
          <w:sz w:val="32"/>
          <w:szCs w:val="32"/>
          <w:lang w:val="en-US" w:eastAsia="zh-CN"/>
        </w:rPr>
        <w:t>实际用水量与计划用水量相比有结余的用水户给予节水奖励；</w:t>
      </w:r>
      <w:r>
        <w:rPr>
          <w:rFonts w:hint="default" w:ascii="Times New Roman" w:hAnsi="Times New Roman" w:eastAsia="仿宋_GB2312" w:cs="Times New Roman"/>
          <w:b/>
          <w:bCs/>
          <w:color w:val="auto"/>
          <w:kern w:val="2"/>
          <w:sz w:val="32"/>
          <w:szCs w:val="32"/>
          <w:lang w:val="en-US" w:eastAsia="zh-CN" w:bidi="ar-SA"/>
        </w:rPr>
        <w:t>二是</w:t>
      </w:r>
      <w:r>
        <w:rPr>
          <w:rFonts w:hint="default" w:ascii="Times New Roman" w:hAnsi="Times New Roman" w:eastAsia="仿宋_GB2312" w:cs="Times New Roman"/>
          <w:color w:val="auto"/>
          <w:kern w:val="2"/>
          <w:sz w:val="32"/>
          <w:szCs w:val="32"/>
          <w:lang w:val="en-US" w:eastAsia="zh-CN" w:bidi="ar-SA"/>
        </w:rPr>
        <w:t>根据区水务局对各农业灌溉服务专业合作社2023年度节水工作综合考核结果</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对</w:t>
      </w:r>
      <w:r>
        <w:rPr>
          <w:rFonts w:hint="eastAsia" w:ascii="Times New Roman" w:hAnsi="Times New Roman" w:eastAsia="仿宋_GB2312" w:cs="Times New Roman"/>
          <w:color w:val="auto"/>
          <w:kern w:val="2"/>
          <w:sz w:val="32"/>
          <w:szCs w:val="32"/>
          <w:lang w:val="en-US" w:eastAsia="zh-CN" w:bidi="ar-SA"/>
        </w:rPr>
        <w:t>14家</w:t>
      </w:r>
      <w:r>
        <w:rPr>
          <w:rFonts w:hint="default" w:ascii="Times New Roman" w:hAnsi="Times New Roman" w:eastAsia="仿宋_GB2312" w:cs="Times New Roman"/>
          <w:color w:val="auto"/>
          <w:kern w:val="2"/>
          <w:sz w:val="32"/>
          <w:szCs w:val="32"/>
          <w:lang w:val="en-US" w:eastAsia="zh-CN" w:bidi="ar-SA"/>
        </w:rPr>
        <w:t>农业灌溉专业服务合作社</w:t>
      </w:r>
      <w:r>
        <w:rPr>
          <w:rFonts w:hint="eastAsia" w:ascii="Times New Roman" w:hAnsi="Times New Roman" w:eastAsia="仿宋_GB2312" w:cs="Times New Roman"/>
          <w:color w:val="auto"/>
          <w:kern w:val="2"/>
          <w:sz w:val="32"/>
          <w:szCs w:val="32"/>
          <w:lang w:val="en-US" w:eastAsia="zh-CN" w:bidi="ar-SA"/>
        </w:rPr>
        <w:t>及国营巴浪湖农场</w:t>
      </w:r>
      <w:r>
        <w:rPr>
          <w:rFonts w:hint="default" w:ascii="Times New Roman" w:hAnsi="Times New Roman" w:eastAsia="仿宋_GB2312" w:cs="Times New Roman"/>
          <w:color w:val="auto"/>
          <w:kern w:val="2"/>
          <w:sz w:val="32"/>
          <w:szCs w:val="32"/>
          <w:lang w:val="en-US" w:eastAsia="zh-CN" w:bidi="ar-SA"/>
        </w:rPr>
        <w:t>给予奖励。</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auto"/>
          <w:kern w:val="2"/>
          <w:sz w:val="32"/>
          <w:szCs w:val="32"/>
          <w:lang w:val="en-US" w:eastAsia="zh-CN" w:bidi="ar-SA"/>
        </w:rPr>
        <w:t>2.</w:t>
      </w:r>
      <w:r>
        <w:rPr>
          <w:rFonts w:hint="eastAsia" w:eastAsia="仿宋_GB2312" w:cs="Times New Roman"/>
          <w:color w:val="auto"/>
          <w:kern w:val="2"/>
          <w:sz w:val="32"/>
          <w:szCs w:val="32"/>
          <w:lang w:val="en-US" w:eastAsia="zh-CN" w:bidi="ar-SA"/>
        </w:rPr>
        <w:t>奖励</w:t>
      </w:r>
      <w:r>
        <w:rPr>
          <w:rFonts w:hint="default" w:ascii="Times New Roman" w:hAnsi="Times New Roman" w:eastAsia="仿宋_GB2312" w:cs="Times New Roman"/>
          <w:color w:val="auto"/>
          <w:kern w:val="2"/>
          <w:sz w:val="32"/>
          <w:szCs w:val="32"/>
          <w:lang w:val="en-US" w:eastAsia="zh-CN" w:bidi="ar-SA"/>
        </w:rPr>
        <w:t>对象。</w:t>
      </w:r>
      <w:r>
        <w:rPr>
          <w:rFonts w:hint="default" w:ascii="Times New Roman" w:hAnsi="Times New Roman" w:eastAsia="仿宋_GB2312" w:cs="Times New Roman"/>
          <w:sz w:val="32"/>
          <w:szCs w:val="32"/>
          <w:lang w:val="en"/>
        </w:rPr>
        <w:t>灌溉工作中实现节水</w:t>
      </w:r>
      <w:r>
        <w:rPr>
          <w:rFonts w:hint="default" w:ascii="Times New Roman" w:hAnsi="Times New Roman" w:eastAsia="仿宋_GB2312" w:cs="Times New Roman"/>
          <w:sz w:val="32"/>
          <w:szCs w:val="32"/>
          <w:lang w:val="en" w:eastAsia="zh-CN"/>
        </w:rPr>
        <w:t>的</w:t>
      </w:r>
      <w:r>
        <w:rPr>
          <w:rFonts w:hint="default" w:ascii="Times New Roman" w:hAnsi="Times New Roman" w:eastAsia="仿宋_GB2312" w:cs="Times New Roman"/>
          <w:color w:val="auto"/>
          <w:kern w:val="2"/>
          <w:sz w:val="32"/>
          <w:szCs w:val="32"/>
          <w:lang w:val="en-US" w:eastAsia="zh-CN" w:bidi="ar-SA"/>
        </w:rPr>
        <w:t>农业灌溉专业服务合作社</w:t>
      </w:r>
      <w:r>
        <w:rPr>
          <w:rFonts w:hint="default" w:ascii="Times New Roman" w:hAnsi="Times New Roman" w:eastAsia="仿宋_GB2312" w:cs="Times New Roman"/>
          <w:sz w:val="32"/>
          <w:szCs w:val="32"/>
          <w:lang w:eastAsia="zh-CN"/>
        </w:rPr>
        <w:t>、国营巴浪湖农场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用水户</w:t>
      </w:r>
      <w:r>
        <w:rPr>
          <w:rFonts w:hint="eastAsia" w:eastAsia="仿宋_GB2312" w:cs="Times New Roman"/>
          <w:sz w:val="32"/>
          <w:szCs w:val="32"/>
          <w:lang w:val="en" w:eastAsia="zh-CN"/>
        </w:rPr>
        <w:t>等</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仿宋_GB2312" w:cs="Times New Roman"/>
          <w:b w:val="0"/>
          <w:bCs w:val="0"/>
          <w:color w:val="auto"/>
          <w:spacing w:val="-6"/>
          <w:sz w:val="32"/>
          <w:szCs w:val="32"/>
          <w:lang w:val="en-US" w:eastAsia="zh-CN"/>
        </w:rPr>
      </w:pPr>
      <w:r>
        <w:rPr>
          <w:rFonts w:hint="default" w:ascii="Times New Roman" w:hAnsi="Times New Roman" w:eastAsia="仿宋_GB2312" w:cs="Times New Roman"/>
          <w:color w:val="auto"/>
          <w:kern w:val="2"/>
          <w:sz w:val="32"/>
          <w:szCs w:val="32"/>
          <w:lang w:val="en-US" w:eastAsia="zh-CN" w:bidi="ar-SA"/>
        </w:rPr>
        <w:t>3.</w:t>
      </w:r>
      <w:r>
        <w:rPr>
          <w:rFonts w:hint="eastAsia" w:eastAsia="仿宋_GB2312" w:cs="Times New Roman"/>
          <w:color w:val="auto"/>
          <w:kern w:val="2"/>
          <w:sz w:val="32"/>
          <w:szCs w:val="32"/>
          <w:lang w:val="en-US" w:eastAsia="zh-CN" w:bidi="ar-SA"/>
        </w:rPr>
        <w:t>奖励</w:t>
      </w:r>
      <w:r>
        <w:rPr>
          <w:rFonts w:hint="default" w:ascii="Times New Roman" w:hAnsi="Times New Roman" w:eastAsia="仿宋_GB2312" w:cs="Times New Roman"/>
          <w:color w:val="auto"/>
          <w:kern w:val="2"/>
          <w:sz w:val="32"/>
          <w:szCs w:val="32"/>
          <w:lang w:val="en-US" w:eastAsia="zh-CN" w:bidi="ar-SA"/>
        </w:rPr>
        <w:t>标准。</w:t>
      </w:r>
      <w:r>
        <w:rPr>
          <w:rFonts w:hint="default" w:ascii="Times New Roman" w:hAnsi="Times New Roman" w:eastAsia="仿宋_GB2312" w:cs="Times New Roman"/>
          <w:b/>
          <w:bCs/>
          <w:color w:val="auto"/>
          <w:kern w:val="2"/>
          <w:sz w:val="32"/>
          <w:szCs w:val="32"/>
          <w:lang w:val="en-US" w:eastAsia="zh-CN" w:bidi="ar-SA"/>
        </w:rPr>
        <w:t>一是</w:t>
      </w:r>
      <w:r>
        <w:rPr>
          <w:rFonts w:hint="default" w:ascii="Times New Roman" w:hAnsi="Times New Roman" w:eastAsia="仿宋_GB2312" w:cs="Times New Roman"/>
          <w:b w:val="0"/>
          <w:bCs w:val="0"/>
          <w:color w:val="auto"/>
          <w:sz w:val="32"/>
          <w:szCs w:val="32"/>
          <w:lang w:val="en-US" w:eastAsia="zh-CN"/>
        </w:rPr>
        <w:t>节水奖励。按照节水量0.03元/立方米的标准给予奖励（其中：用水户0.01元/立方米</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管理单位0.01元/立方米</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灌水员0.01元/立方米）；</w:t>
      </w:r>
      <w:r>
        <w:rPr>
          <w:rFonts w:hint="default" w:ascii="Times New Roman" w:hAnsi="Times New Roman" w:eastAsia="仿宋_GB2312" w:cs="Times New Roman"/>
          <w:b/>
          <w:bCs/>
          <w:color w:val="auto"/>
          <w:sz w:val="32"/>
          <w:szCs w:val="32"/>
          <w:lang w:val="en-US" w:eastAsia="zh-CN"/>
        </w:rPr>
        <w:t>二是</w:t>
      </w:r>
      <w:r>
        <w:rPr>
          <w:rFonts w:hint="default" w:ascii="Times New Roman" w:hAnsi="Times New Roman" w:eastAsia="仿宋_GB2312" w:cs="Times New Roman"/>
          <w:b w:val="0"/>
          <w:bCs w:val="0"/>
          <w:color w:val="auto"/>
          <w:sz w:val="32"/>
          <w:szCs w:val="32"/>
          <w:lang w:val="en-US" w:eastAsia="zh-CN"/>
        </w:rPr>
        <w:t>节水工作综合考核奖励。按照一等奖3个</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每个奖励30万元；二等奖4个</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每个奖励15万元；三等奖4个</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每个奖励10万元；鼓励奖4个</w:t>
      </w:r>
      <w:r>
        <w:rPr>
          <w:rFonts w:hint="eastAsia"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每个奖励2万元</w:t>
      </w:r>
      <w:r>
        <w:rPr>
          <w:rFonts w:hint="default" w:ascii="Times New Roman" w:hAnsi="Times New Roman" w:eastAsia="仿宋_GB2312" w:cs="Times New Roman"/>
          <w:b w:val="0"/>
          <w:bCs w:val="0"/>
          <w:color w:val="auto"/>
          <w:spacing w:val="-6"/>
          <w:sz w:val="32"/>
          <w:szCs w:val="32"/>
          <w:lang w:val="en-US" w:eastAsia="zh-CN"/>
        </w:rPr>
        <w:t>。综合节水工作</w:t>
      </w:r>
      <w:r>
        <w:rPr>
          <w:rFonts w:hint="default" w:ascii="Times New Roman" w:hAnsi="Times New Roman" w:eastAsia="仿宋_GB2312" w:cs="Times New Roman"/>
          <w:b w:val="0"/>
          <w:bCs w:val="0"/>
          <w:color w:val="auto"/>
          <w:spacing w:val="-6"/>
          <w:kern w:val="2"/>
          <w:sz w:val="32"/>
          <w:szCs w:val="32"/>
          <w:lang w:val="en-US" w:eastAsia="zh-CN" w:bidi="ar-SA"/>
        </w:rPr>
        <w:t>考核奖励资金仅限于小型水利工程维修养护使用。</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rPr>
          <w:rFonts w:hint="default" w:ascii="Times New Roman" w:hAnsi="Times New Roman" w:eastAsia="仿宋_GB2312" w:cs="Times New Roman"/>
          <w:b w:val="0"/>
          <w:bCs/>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4.</w:t>
      </w:r>
      <w:r>
        <w:rPr>
          <w:rFonts w:hint="eastAsia" w:eastAsia="仿宋_GB2312" w:cs="Times New Roman"/>
          <w:b w:val="0"/>
          <w:bCs w:val="0"/>
          <w:color w:val="auto"/>
          <w:kern w:val="2"/>
          <w:sz w:val="32"/>
          <w:szCs w:val="32"/>
          <w:lang w:val="en-US" w:eastAsia="zh-CN" w:bidi="ar-SA"/>
        </w:rPr>
        <w:t>奖励</w:t>
      </w:r>
      <w:r>
        <w:rPr>
          <w:rFonts w:hint="default" w:ascii="Times New Roman" w:hAnsi="Times New Roman" w:eastAsia="仿宋_GB2312" w:cs="Times New Roman"/>
          <w:b w:val="0"/>
          <w:bCs w:val="0"/>
          <w:color w:val="auto"/>
          <w:kern w:val="2"/>
          <w:sz w:val="32"/>
          <w:szCs w:val="32"/>
          <w:lang w:val="en-US" w:eastAsia="zh-CN" w:bidi="ar-SA"/>
        </w:rPr>
        <w:t>方式。节水奖励由区水务局进行核算</w:t>
      </w:r>
      <w:r>
        <w:rPr>
          <w:rFonts w:hint="eastAsia" w:ascii="Times New Roman" w:hAnsi="Times New Roman" w:eastAsia="仿宋_GB2312" w:cs="Times New Roman"/>
          <w:b w:val="0"/>
          <w:bCs w:val="0"/>
          <w:color w:val="auto"/>
          <w:kern w:val="2"/>
          <w:sz w:val="32"/>
          <w:szCs w:val="32"/>
          <w:lang w:val="en-US" w:eastAsia="zh-CN" w:bidi="ar-SA"/>
        </w:rPr>
        <w:t>并</w:t>
      </w:r>
      <w:r>
        <w:rPr>
          <w:rFonts w:hint="default" w:ascii="Times New Roman" w:hAnsi="Times New Roman" w:eastAsia="仿宋_GB2312" w:cs="Times New Roman"/>
          <w:b w:val="0"/>
          <w:bCs w:val="0"/>
          <w:color w:val="auto"/>
          <w:kern w:val="2"/>
          <w:sz w:val="32"/>
          <w:szCs w:val="32"/>
          <w:lang w:val="en-US" w:eastAsia="zh-CN" w:bidi="ar-SA"/>
        </w:rPr>
        <w:t>考核</w:t>
      </w:r>
      <w:r>
        <w:rPr>
          <w:rFonts w:hint="eastAsia" w:ascii="Times New Roman" w:hAnsi="Times New Roman" w:eastAsia="仿宋_GB2312" w:cs="Times New Roman"/>
          <w:b w:val="0"/>
          <w:bCs w:val="0"/>
          <w:color w:val="auto"/>
          <w:kern w:val="2"/>
          <w:sz w:val="32"/>
          <w:szCs w:val="32"/>
          <w:lang w:val="en-US" w:eastAsia="zh-CN" w:bidi="ar-SA"/>
        </w:rPr>
        <w:t>，</w:t>
      </w:r>
      <w:r>
        <w:rPr>
          <w:rFonts w:hint="default" w:ascii="Times New Roman" w:hAnsi="Times New Roman" w:eastAsia="仿宋_GB2312" w:cs="Times New Roman"/>
          <w:b w:val="0"/>
          <w:bCs w:val="0"/>
          <w:color w:val="auto"/>
          <w:kern w:val="2"/>
          <w:sz w:val="32"/>
          <w:szCs w:val="32"/>
          <w:lang w:val="en-US" w:eastAsia="zh-CN" w:bidi="ar-SA"/>
        </w:rPr>
        <w:t>报区财政局核拨</w:t>
      </w:r>
      <w:r>
        <w:rPr>
          <w:rFonts w:hint="eastAsia" w:ascii="Times New Roman" w:hAnsi="Times New Roman" w:eastAsia="仿宋_GB2312" w:cs="Times New Roman"/>
          <w:b w:val="0"/>
          <w:bCs w:val="0"/>
          <w:color w:val="auto"/>
          <w:kern w:val="2"/>
          <w:sz w:val="32"/>
          <w:szCs w:val="32"/>
          <w:lang w:val="en-US" w:eastAsia="zh-CN" w:bidi="ar-SA"/>
        </w:rPr>
        <w:t>，</w:t>
      </w:r>
      <w:r>
        <w:rPr>
          <w:rFonts w:hint="eastAsia" w:eastAsia="仿宋_GB2312" w:cs="Times New Roman"/>
          <w:b w:val="0"/>
          <w:bCs w:val="0"/>
          <w:color w:val="auto"/>
          <w:kern w:val="2"/>
          <w:sz w:val="32"/>
          <w:szCs w:val="32"/>
          <w:lang w:val="en-US" w:eastAsia="zh-CN" w:bidi="ar-SA"/>
        </w:rPr>
        <w:t>补贴资金由水务局拨付到合作社，由合作社</w:t>
      </w:r>
      <w:r>
        <w:rPr>
          <w:rFonts w:hint="default" w:ascii="Times New Roman" w:hAnsi="Times New Roman" w:eastAsia="仿宋_GB2312" w:cs="Times New Roman"/>
          <w:b w:val="0"/>
          <w:bCs w:val="0"/>
          <w:color w:val="auto"/>
          <w:kern w:val="2"/>
          <w:sz w:val="32"/>
          <w:szCs w:val="32"/>
          <w:lang w:val="en-US" w:eastAsia="zh-CN" w:bidi="ar-SA"/>
        </w:rPr>
        <w:t>通过一卡通打入节水户和</w:t>
      </w:r>
      <w:r>
        <w:rPr>
          <w:rFonts w:hint="eastAsia" w:eastAsia="仿宋_GB2312" w:cs="Times New Roman"/>
          <w:b w:val="0"/>
          <w:bCs w:val="0"/>
          <w:color w:val="auto"/>
          <w:kern w:val="2"/>
          <w:sz w:val="32"/>
          <w:szCs w:val="32"/>
          <w:lang w:val="en-US" w:eastAsia="zh-CN" w:bidi="ar-SA"/>
        </w:rPr>
        <w:t>奖励</w:t>
      </w:r>
      <w:r>
        <w:rPr>
          <w:rFonts w:hint="eastAsia" w:ascii="Times New Roman" w:hAnsi="Times New Roman" w:eastAsia="仿宋_GB2312" w:cs="Times New Roman"/>
          <w:b w:val="0"/>
          <w:bCs w:val="0"/>
          <w:color w:val="auto"/>
          <w:kern w:val="2"/>
          <w:sz w:val="32"/>
          <w:szCs w:val="32"/>
          <w:lang w:val="en-US" w:eastAsia="zh-CN" w:bidi="ar-SA"/>
        </w:rPr>
        <w:t>对象账户</w:t>
      </w:r>
      <w:r>
        <w:rPr>
          <w:rFonts w:hint="default" w:ascii="Times New Roman" w:hAnsi="Times New Roman" w:eastAsia="仿宋_GB2312" w:cs="Times New Roman"/>
          <w:b w:val="0"/>
          <w:bCs w:val="0"/>
          <w:color w:val="auto"/>
          <w:kern w:val="2"/>
          <w:sz w:val="32"/>
          <w:szCs w:val="32"/>
          <w:lang w:val="en-US" w:eastAsia="zh-CN" w:bidi="ar-SA"/>
        </w:rPr>
        <w:t>。</w:t>
      </w:r>
    </w:p>
    <w:p>
      <w:pPr>
        <w:keepNext w:val="0"/>
        <w:keepLines w:val="0"/>
        <w:pageBreakBefore w:val="0"/>
        <w:widowControl w:val="0"/>
        <w:kinsoku/>
        <w:wordWrap/>
        <w:topLinePunct w:val="0"/>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四、保障措施</w:t>
      </w:r>
    </w:p>
    <w:p>
      <w:pPr>
        <w:keepNext w:val="0"/>
        <w:keepLines w:val="0"/>
        <w:pageBreakBefore w:val="0"/>
        <w:widowControl w:val="0"/>
        <w:kinsoku/>
        <w:wordWrap/>
        <w:topLinePunct w:val="0"/>
        <w:autoSpaceDN/>
        <w:bidi w:val="0"/>
        <w:adjustRightInd/>
        <w:snapToGrid/>
        <w:spacing w:line="576" w:lineRule="exact"/>
        <w:ind w:left="0" w:leftChars="0" w:right="0" w:rightChars="0" w:firstLine="642"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eastAsia="zh-CN"/>
        </w:rPr>
        <w:t>（一）加强组织领导。</w:t>
      </w:r>
      <w:r>
        <w:rPr>
          <w:rFonts w:hint="default" w:ascii="Times New Roman" w:hAnsi="Times New Roman" w:eastAsia="仿宋_GB2312" w:cs="Times New Roman"/>
          <w:sz w:val="32"/>
          <w:szCs w:val="32"/>
          <w:lang w:val="en-US" w:eastAsia="zh-CN"/>
        </w:rPr>
        <w:t>各乡镇人民政府及有关职能部门要高度重视，进一步提高思想认识，明确责任分工，加强协调配合，积极抓好农业水价改革推进现代化灌区试点建设工作，推动农业水价综合改革精准补贴和节水奖励落到实处。</w:t>
      </w:r>
    </w:p>
    <w:p>
      <w:pPr>
        <w:keepNext w:val="0"/>
        <w:keepLines w:val="0"/>
        <w:pageBreakBefore w:val="0"/>
        <w:widowControl w:val="0"/>
        <w:kinsoku/>
        <w:wordWrap/>
        <w:overflowPunct w:val="0"/>
        <w:topLinePunct w:val="0"/>
        <w:autoSpaceDE w:val="0"/>
        <w:autoSpaceDN/>
        <w:bidi w:val="0"/>
        <w:adjustRightInd/>
        <w:snapToGrid/>
        <w:spacing w:line="576" w:lineRule="exact"/>
        <w:ind w:left="0" w:leftChars="0" w:right="0" w:rightChars="0" w:firstLine="642"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bCs/>
          <w:sz w:val="32"/>
          <w:szCs w:val="32"/>
          <w:lang w:eastAsia="zh-CN"/>
        </w:rPr>
        <w:t>（二）强化资金保障。</w:t>
      </w:r>
      <w:r>
        <w:rPr>
          <w:rFonts w:hint="default" w:ascii="Times New Roman" w:hAnsi="Times New Roman" w:eastAsia="仿宋_GB2312" w:cs="Times New Roman"/>
          <w:sz w:val="32"/>
          <w:szCs w:val="32"/>
          <w:lang w:val="en-US" w:eastAsia="zh-CN"/>
        </w:rPr>
        <w:t>区财政局和水务局要按照各自职能对项目资金的使用和管理情况进行监督检查指导，发现问题及时纠正。充分发挥中央财政资金对农业水价综合改革的引导作用，不断加大地方财政配套资金对农业水价综合改革的投入力度，同时，积极引导社会资本加大对农业水价综合改革相关项目的投入比例，不断拓宽资金来源。</w:t>
      </w:r>
    </w:p>
    <w:p>
      <w:pPr>
        <w:keepNext w:val="0"/>
        <w:keepLines w:val="0"/>
        <w:pageBreakBefore w:val="0"/>
        <w:widowControl w:val="0"/>
        <w:kinsoku/>
        <w:wordWrap/>
        <w:topLinePunct w:val="0"/>
        <w:autoSpaceDN/>
        <w:bidi w:val="0"/>
        <w:adjustRightInd/>
        <w:snapToGrid/>
        <w:spacing w:line="576" w:lineRule="exact"/>
        <w:ind w:right="0" w:rightChars="0" w:firstLine="642"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eastAsia="楷体" w:cs="Times New Roman"/>
          <w:b/>
          <w:bCs/>
          <w:sz w:val="32"/>
          <w:szCs w:val="32"/>
          <w:lang w:eastAsia="zh-CN"/>
        </w:rPr>
        <w:t>（</w:t>
      </w:r>
      <w:r>
        <w:rPr>
          <w:rFonts w:hint="default" w:ascii="Times New Roman" w:hAnsi="Times New Roman" w:eastAsia="楷体" w:cs="Times New Roman"/>
          <w:b/>
          <w:bCs/>
          <w:sz w:val="32"/>
          <w:szCs w:val="32"/>
          <w:lang w:eastAsia="zh-CN"/>
        </w:rPr>
        <w:t>三</w:t>
      </w:r>
      <w:r>
        <w:rPr>
          <w:rFonts w:hint="eastAsia" w:eastAsia="楷体" w:cs="Times New Roman"/>
          <w:b/>
          <w:bCs/>
          <w:sz w:val="32"/>
          <w:szCs w:val="32"/>
          <w:lang w:eastAsia="zh-CN"/>
        </w:rPr>
        <w:t>）</w:t>
      </w:r>
      <w:r>
        <w:rPr>
          <w:rFonts w:hint="default" w:ascii="Times New Roman" w:hAnsi="Times New Roman" w:eastAsia="楷体" w:cs="Times New Roman"/>
          <w:b/>
          <w:bCs/>
          <w:sz w:val="32"/>
          <w:szCs w:val="32"/>
          <w:lang w:eastAsia="zh-CN"/>
        </w:rPr>
        <w:t>抓好宣传引导。</w:t>
      </w:r>
      <w:r>
        <w:rPr>
          <w:rFonts w:hint="default" w:ascii="Times New Roman" w:hAnsi="Times New Roman" w:eastAsia="仿宋_GB2312" w:cs="Times New Roman"/>
          <w:sz w:val="32"/>
          <w:szCs w:val="32"/>
          <w:lang w:val="en-US" w:eastAsia="zh-CN"/>
        </w:rPr>
        <w:t>充分发挥媒体作用，强化水情教育，增强广大农民有偿用水、节约用水意识和节水自觉性，积极营造有利于加快完善农业水价形成机制、深化农业水价综合改革推进现代化灌区试点建设的良好舆论氛围。</w:t>
      </w:r>
    </w:p>
    <w:p>
      <w:pPr>
        <w:pStyle w:val="2"/>
        <w:keepNext w:val="0"/>
        <w:keepLines w:val="0"/>
        <w:pageBreakBefore w:val="0"/>
        <w:widowControl w:val="0"/>
        <w:kinsoku/>
        <w:wordWrap/>
        <w:topLinePunct w:val="0"/>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1"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bookmarkStart w:id="0" w:name="_GoBack"/>
      <w:bookmarkEnd w:id="0"/>
    </w:p>
    <w:sectPr>
      <w:footerReference r:id="rId3" w:type="default"/>
      <w:footerReference r:id="rId4" w:type="even"/>
      <w:pgSz w:w="11906" w:h="16838"/>
      <w:pgMar w:top="2098" w:right="1474" w:bottom="1247" w:left="1587" w:header="851" w:footer="992" w:gutter="0"/>
      <w:pgNumType w:fmt="numberInDash"/>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803050406030204"/>
    <w:charset w:val="00"/>
    <w:family w:val="roman"/>
    <w:pitch w:val="default"/>
    <w:sig w:usb0="E00002FF" w:usb1="4000045F"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Fonts w:ascii="宋体" w:hAnsi="宋体"/>
        <w:sz w:val="28"/>
        <w:szCs w:val="28"/>
      </w:rPr>
    </w:pPr>
    <w:r>
      <w:rPr>
        <w:rFonts w:ascii="宋体" w:hAnsi="宋体"/>
        <w:sz w:val="28"/>
        <w:szCs w:val="28"/>
      </w:rPr>
      <w:fldChar w:fldCharType="begin"/>
    </w:r>
    <w:r>
      <w:rPr>
        <w:rStyle w:val="16"/>
        <w:rFonts w:ascii="宋体" w:hAnsi="宋体"/>
        <w:sz w:val="28"/>
        <w:szCs w:val="28"/>
      </w:rPr>
      <w:instrText xml:space="preserve">PAGE  </w:instrText>
    </w:r>
    <w:r>
      <w:rPr>
        <w:rFonts w:ascii="宋体" w:hAnsi="宋体"/>
        <w:sz w:val="28"/>
        <w:szCs w:val="28"/>
      </w:rPr>
      <w:fldChar w:fldCharType="separate"/>
    </w:r>
    <w:r>
      <w:rPr>
        <w:rStyle w:val="16"/>
        <w:rFonts w:ascii="宋体" w:hAnsi="宋体"/>
        <w:sz w:val="28"/>
        <w:szCs w:val="28"/>
      </w:rPr>
      <w:t>- 2 -</w:t>
    </w:r>
    <w:r>
      <w:rPr>
        <w:rFonts w:ascii="宋体" w:hAnsi="宋体"/>
        <w:sz w:val="28"/>
        <w:szCs w:val="28"/>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6"/>
      </w:rPr>
    </w:pPr>
    <w:r>
      <w:fldChar w:fldCharType="begin"/>
    </w:r>
    <w:r>
      <w:rPr>
        <w:rStyle w:val="16"/>
      </w:rPr>
      <w:instrText xml:space="preserve">PAGE  </w:instrText>
    </w:r>
    <w:r>
      <w:fldChar w:fldCharType="end"/>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661F7A"/>
    <w:rsid w:val="000007CC"/>
    <w:rsid w:val="00000A71"/>
    <w:rsid w:val="00000FA4"/>
    <w:rsid w:val="00001366"/>
    <w:rsid w:val="000013B5"/>
    <w:rsid w:val="000017D7"/>
    <w:rsid w:val="00001C04"/>
    <w:rsid w:val="00003D36"/>
    <w:rsid w:val="000056AD"/>
    <w:rsid w:val="0000634B"/>
    <w:rsid w:val="00006B45"/>
    <w:rsid w:val="0000774D"/>
    <w:rsid w:val="00010978"/>
    <w:rsid w:val="00012774"/>
    <w:rsid w:val="00012C3E"/>
    <w:rsid w:val="00012F55"/>
    <w:rsid w:val="00013F8D"/>
    <w:rsid w:val="000156AE"/>
    <w:rsid w:val="000208AA"/>
    <w:rsid w:val="00022E28"/>
    <w:rsid w:val="0002302C"/>
    <w:rsid w:val="000239B8"/>
    <w:rsid w:val="0002543B"/>
    <w:rsid w:val="00025E30"/>
    <w:rsid w:val="000269DF"/>
    <w:rsid w:val="00027986"/>
    <w:rsid w:val="00030983"/>
    <w:rsid w:val="000316D9"/>
    <w:rsid w:val="00031F6A"/>
    <w:rsid w:val="000336AF"/>
    <w:rsid w:val="00033D4D"/>
    <w:rsid w:val="00033ED7"/>
    <w:rsid w:val="0003442A"/>
    <w:rsid w:val="00035493"/>
    <w:rsid w:val="00036CF6"/>
    <w:rsid w:val="00037493"/>
    <w:rsid w:val="0003777B"/>
    <w:rsid w:val="000378B5"/>
    <w:rsid w:val="00041EF7"/>
    <w:rsid w:val="00042CC9"/>
    <w:rsid w:val="00042ED3"/>
    <w:rsid w:val="000459EB"/>
    <w:rsid w:val="000466C7"/>
    <w:rsid w:val="00046D9F"/>
    <w:rsid w:val="000529A3"/>
    <w:rsid w:val="00053C23"/>
    <w:rsid w:val="00053DE0"/>
    <w:rsid w:val="00054209"/>
    <w:rsid w:val="00054307"/>
    <w:rsid w:val="00055557"/>
    <w:rsid w:val="00056C50"/>
    <w:rsid w:val="00062BA9"/>
    <w:rsid w:val="00062FE7"/>
    <w:rsid w:val="000647DE"/>
    <w:rsid w:val="000663D9"/>
    <w:rsid w:val="000677AA"/>
    <w:rsid w:val="00070388"/>
    <w:rsid w:val="000713C1"/>
    <w:rsid w:val="00071E73"/>
    <w:rsid w:val="00073173"/>
    <w:rsid w:val="00074D79"/>
    <w:rsid w:val="000753BC"/>
    <w:rsid w:val="00075890"/>
    <w:rsid w:val="00075D7C"/>
    <w:rsid w:val="00077DFB"/>
    <w:rsid w:val="00077E0F"/>
    <w:rsid w:val="000807E7"/>
    <w:rsid w:val="00080DA3"/>
    <w:rsid w:val="00081D56"/>
    <w:rsid w:val="00081FBE"/>
    <w:rsid w:val="000823E5"/>
    <w:rsid w:val="0008282A"/>
    <w:rsid w:val="000829E2"/>
    <w:rsid w:val="00083E8B"/>
    <w:rsid w:val="00083F1F"/>
    <w:rsid w:val="000849E4"/>
    <w:rsid w:val="00084B2F"/>
    <w:rsid w:val="00084EA6"/>
    <w:rsid w:val="00086B7F"/>
    <w:rsid w:val="00086FD2"/>
    <w:rsid w:val="000875F7"/>
    <w:rsid w:val="00087A8F"/>
    <w:rsid w:val="00090B04"/>
    <w:rsid w:val="00090BCD"/>
    <w:rsid w:val="00091542"/>
    <w:rsid w:val="00093746"/>
    <w:rsid w:val="00093946"/>
    <w:rsid w:val="000943F9"/>
    <w:rsid w:val="00095FBC"/>
    <w:rsid w:val="000960F6"/>
    <w:rsid w:val="00097248"/>
    <w:rsid w:val="00097C6A"/>
    <w:rsid w:val="000A0E2A"/>
    <w:rsid w:val="000A1D36"/>
    <w:rsid w:val="000A2311"/>
    <w:rsid w:val="000A2DB2"/>
    <w:rsid w:val="000A4A8D"/>
    <w:rsid w:val="000A4B9C"/>
    <w:rsid w:val="000A68C0"/>
    <w:rsid w:val="000B002A"/>
    <w:rsid w:val="000B021E"/>
    <w:rsid w:val="000B0A48"/>
    <w:rsid w:val="000B0FFF"/>
    <w:rsid w:val="000B1B4D"/>
    <w:rsid w:val="000B2F5B"/>
    <w:rsid w:val="000B3E49"/>
    <w:rsid w:val="000B4C1D"/>
    <w:rsid w:val="000B4D08"/>
    <w:rsid w:val="000B6F24"/>
    <w:rsid w:val="000B7491"/>
    <w:rsid w:val="000B7633"/>
    <w:rsid w:val="000C3161"/>
    <w:rsid w:val="000C4405"/>
    <w:rsid w:val="000C526A"/>
    <w:rsid w:val="000D0C18"/>
    <w:rsid w:val="000D0D61"/>
    <w:rsid w:val="000D18A7"/>
    <w:rsid w:val="000D2244"/>
    <w:rsid w:val="000D22B2"/>
    <w:rsid w:val="000D2681"/>
    <w:rsid w:val="000D5411"/>
    <w:rsid w:val="000D5EA8"/>
    <w:rsid w:val="000D652E"/>
    <w:rsid w:val="000D7A58"/>
    <w:rsid w:val="000E0801"/>
    <w:rsid w:val="000E1197"/>
    <w:rsid w:val="000E169D"/>
    <w:rsid w:val="000E18D6"/>
    <w:rsid w:val="000E28CA"/>
    <w:rsid w:val="000E36D3"/>
    <w:rsid w:val="000E3E34"/>
    <w:rsid w:val="000E5790"/>
    <w:rsid w:val="000E6CE2"/>
    <w:rsid w:val="000F2112"/>
    <w:rsid w:val="000F274B"/>
    <w:rsid w:val="000F413E"/>
    <w:rsid w:val="000F4AF2"/>
    <w:rsid w:val="000F524A"/>
    <w:rsid w:val="000F54DB"/>
    <w:rsid w:val="000F5F97"/>
    <w:rsid w:val="000F71A4"/>
    <w:rsid w:val="000F7B00"/>
    <w:rsid w:val="000F7FEC"/>
    <w:rsid w:val="00100E9E"/>
    <w:rsid w:val="00101E51"/>
    <w:rsid w:val="00103070"/>
    <w:rsid w:val="00103AA7"/>
    <w:rsid w:val="00103B96"/>
    <w:rsid w:val="00105FAA"/>
    <w:rsid w:val="00107FB2"/>
    <w:rsid w:val="00111490"/>
    <w:rsid w:val="00112877"/>
    <w:rsid w:val="00112896"/>
    <w:rsid w:val="00112965"/>
    <w:rsid w:val="00112CF8"/>
    <w:rsid w:val="00112F5C"/>
    <w:rsid w:val="00113594"/>
    <w:rsid w:val="00115754"/>
    <w:rsid w:val="001178EF"/>
    <w:rsid w:val="00117D60"/>
    <w:rsid w:val="00117F5D"/>
    <w:rsid w:val="00123572"/>
    <w:rsid w:val="00123ED6"/>
    <w:rsid w:val="001251CD"/>
    <w:rsid w:val="0012584A"/>
    <w:rsid w:val="00125BD7"/>
    <w:rsid w:val="00126537"/>
    <w:rsid w:val="00127D00"/>
    <w:rsid w:val="00132030"/>
    <w:rsid w:val="001337ED"/>
    <w:rsid w:val="00134228"/>
    <w:rsid w:val="00135254"/>
    <w:rsid w:val="00135DB0"/>
    <w:rsid w:val="0014022C"/>
    <w:rsid w:val="00140321"/>
    <w:rsid w:val="00140646"/>
    <w:rsid w:val="001409E7"/>
    <w:rsid w:val="00141908"/>
    <w:rsid w:val="00142421"/>
    <w:rsid w:val="001432DD"/>
    <w:rsid w:val="00145700"/>
    <w:rsid w:val="001458E2"/>
    <w:rsid w:val="001468AE"/>
    <w:rsid w:val="0014724C"/>
    <w:rsid w:val="0014795A"/>
    <w:rsid w:val="00150E99"/>
    <w:rsid w:val="00151100"/>
    <w:rsid w:val="00154B61"/>
    <w:rsid w:val="001553D8"/>
    <w:rsid w:val="00157F71"/>
    <w:rsid w:val="001601A1"/>
    <w:rsid w:val="00163E03"/>
    <w:rsid w:val="00170998"/>
    <w:rsid w:val="001724CD"/>
    <w:rsid w:val="00172A8B"/>
    <w:rsid w:val="001731BB"/>
    <w:rsid w:val="001739BE"/>
    <w:rsid w:val="00175CDF"/>
    <w:rsid w:val="00176382"/>
    <w:rsid w:val="00177362"/>
    <w:rsid w:val="00181F18"/>
    <w:rsid w:val="00182899"/>
    <w:rsid w:val="00183ADC"/>
    <w:rsid w:val="00184166"/>
    <w:rsid w:val="00187965"/>
    <w:rsid w:val="00190838"/>
    <w:rsid w:val="00191A19"/>
    <w:rsid w:val="00193517"/>
    <w:rsid w:val="00196E23"/>
    <w:rsid w:val="001970C6"/>
    <w:rsid w:val="001A0B11"/>
    <w:rsid w:val="001A136B"/>
    <w:rsid w:val="001A29E2"/>
    <w:rsid w:val="001A2A01"/>
    <w:rsid w:val="001A2CD1"/>
    <w:rsid w:val="001A3821"/>
    <w:rsid w:val="001A3E1F"/>
    <w:rsid w:val="001A43BF"/>
    <w:rsid w:val="001A4753"/>
    <w:rsid w:val="001A4901"/>
    <w:rsid w:val="001A4A15"/>
    <w:rsid w:val="001A5F19"/>
    <w:rsid w:val="001A69A0"/>
    <w:rsid w:val="001B107F"/>
    <w:rsid w:val="001B1C31"/>
    <w:rsid w:val="001B40FC"/>
    <w:rsid w:val="001B4460"/>
    <w:rsid w:val="001B5B6C"/>
    <w:rsid w:val="001B75F5"/>
    <w:rsid w:val="001C1EA8"/>
    <w:rsid w:val="001C30E6"/>
    <w:rsid w:val="001C46EB"/>
    <w:rsid w:val="001C67CA"/>
    <w:rsid w:val="001C6F8F"/>
    <w:rsid w:val="001C7DDC"/>
    <w:rsid w:val="001D0D5D"/>
    <w:rsid w:val="001D136B"/>
    <w:rsid w:val="001D418C"/>
    <w:rsid w:val="001D5283"/>
    <w:rsid w:val="001D746E"/>
    <w:rsid w:val="001E0187"/>
    <w:rsid w:val="001E1F21"/>
    <w:rsid w:val="001E2A01"/>
    <w:rsid w:val="001E2A61"/>
    <w:rsid w:val="001E3680"/>
    <w:rsid w:val="001E3CF0"/>
    <w:rsid w:val="001E3FDE"/>
    <w:rsid w:val="001E572D"/>
    <w:rsid w:val="001E5912"/>
    <w:rsid w:val="001E5BB6"/>
    <w:rsid w:val="001E5D5E"/>
    <w:rsid w:val="001E6B6C"/>
    <w:rsid w:val="001E7215"/>
    <w:rsid w:val="001E7DF6"/>
    <w:rsid w:val="001F00C8"/>
    <w:rsid w:val="001F0459"/>
    <w:rsid w:val="001F23ED"/>
    <w:rsid w:val="001F4354"/>
    <w:rsid w:val="001F57FF"/>
    <w:rsid w:val="001F72BF"/>
    <w:rsid w:val="001F79E2"/>
    <w:rsid w:val="002005C5"/>
    <w:rsid w:val="00201FF6"/>
    <w:rsid w:val="002031B7"/>
    <w:rsid w:val="002032AB"/>
    <w:rsid w:val="00203443"/>
    <w:rsid w:val="002034EF"/>
    <w:rsid w:val="00203705"/>
    <w:rsid w:val="00204D94"/>
    <w:rsid w:val="0020532A"/>
    <w:rsid w:val="00205F2C"/>
    <w:rsid w:val="00206235"/>
    <w:rsid w:val="00206649"/>
    <w:rsid w:val="00206BF9"/>
    <w:rsid w:val="00207B36"/>
    <w:rsid w:val="00210BF6"/>
    <w:rsid w:val="00211DB3"/>
    <w:rsid w:val="00212B98"/>
    <w:rsid w:val="002151A9"/>
    <w:rsid w:val="002152D8"/>
    <w:rsid w:val="0021536A"/>
    <w:rsid w:val="00216980"/>
    <w:rsid w:val="0021699D"/>
    <w:rsid w:val="0021748C"/>
    <w:rsid w:val="0022020F"/>
    <w:rsid w:val="002205E0"/>
    <w:rsid w:val="00222ACD"/>
    <w:rsid w:val="00223090"/>
    <w:rsid w:val="0022376F"/>
    <w:rsid w:val="002238C1"/>
    <w:rsid w:val="00223C94"/>
    <w:rsid w:val="0022411F"/>
    <w:rsid w:val="00224F7A"/>
    <w:rsid w:val="00225AD3"/>
    <w:rsid w:val="002270D7"/>
    <w:rsid w:val="00230468"/>
    <w:rsid w:val="00230CB3"/>
    <w:rsid w:val="00231AC0"/>
    <w:rsid w:val="00232A56"/>
    <w:rsid w:val="00237219"/>
    <w:rsid w:val="00240343"/>
    <w:rsid w:val="00242C17"/>
    <w:rsid w:val="00242D19"/>
    <w:rsid w:val="00243AEF"/>
    <w:rsid w:val="00243BA5"/>
    <w:rsid w:val="00244EDE"/>
    <w:rsid w:val="00247B31"/>
    <w:rsid w:val="002503D1"/>
    <w:rsid w:val="002506E9"/>
    <w:rsid w:val="0025126E"/>
    <w:rsid w:val="002515A5"/>
    <w:rsid w:val="0025250F"/>
    <w:rsid w:val="002552CA"/>
    <w:rsid w:val="00255CFC"/>
    <w:rsid w:val="00256028"/>
    <w:rsid w:val="00257E6A"/>
    <w:rsid w:val="00257FE5"/>
    <w:rsid w:val="002625E4"/>
    <w:rsid w:val="00262FA8"/>
    <w:rsid w:val="00262FE5"/>
    <w:rsid w:val="00264C2F"/>
    <w:rsid w:val="0026556D"/>
    <w:rsid w:val="00265766"/>
    <w:rsid w:val="0026660C"/>
    <w:rsid w:val="0026688A"/>
    <w:rsid w:val="00270246"/>
    <w:rsid w:val="0027061E"/>
    <w:rsid w:val="0027386E"/>
    <w:rsid w:val="00275212"/>
    <w:rsid w:val="002765B3"/>
    <w:rsid w:val="0027689A"/>
    <w:rsid w:val="00276C71"/>
    <w:rsid w:val="0028011E"/>
    <w:rsid w:val="00280943"/>
    <w:rsid w:val="00280F11"/>
    <w:rsid w:val="00281A22"/>
    <w:rsid w:val="00283EDA"/>
    <w:rsid w:val="00285E57"/>
    <w:rsid w:val="00286A25"/>
    <w:rsid w:val="00286CE4"/>
    <w:rsid w:val="002902DF"/>
    <w:rsid w:val="00291CDA"/>
    <w:rsid w:val="00292203"/>
    <w:rsid w:val="00292B80"/>
    <w:rsid w:val="00292DFC"/>
    <w:rsid w:val="0029335E"/>
    <w:rsid w:val="00294E98"/>
    <w:rsid w:val="00295703"/>
    <w:rsid w:val="002960D5"/>
    <w:rsid w:val="002A07E1"/>
    <w:rsid w:val="002A086C"/>
    <w:rsid w:val="002A283B"/>
    <w:rsid w:val="002A31A2"/>
    <w:rsid w:val="002A3CAA"/>
    <w:rsid w:val="002A436A"/>
    <w:rsid w:val="002A520C"/>
    <w:rsid w:val="002A5623"/>
    <w:rsid w:val="002A571A"/>
    <w:rsid w:val="002A5AAF"/>
    <w:rsid w:val="002A69F4"/>
    <w:rsid w:val="002A796E"/>
    <w:rsid w:val="002A7DC8"/>
    <w:rsid w:val="002B1CD3"/>
    <w:rsid w:val="002B219A"/>
    <w:rsid w:val="002B4750"/>
    <w:rsid w:val="002B5163"/>
    <w:rsid w:val="002B6939"/>
    <w:rsid w:val="002C0500"/>
    <w:rsid w:val="002C0925"/>
    <w:rsid w:val="002C093A"/>
    <w:rsid w:val="002C14F1"/>
    <w:rsid w:val="002C16E9"/>
    <w:rsid w:val="002C18C8"/>
    <w:rsid w:val="002C2A12"/>
    <w:rsid w:val="002C2E8A"/>
    <w:rsid w:val="002C4548"/>
    <w:rsid w:val="002C473C"/>
    <w:rsid w:val="002C55AA"/>
    <w:rsid w:val="002C55FE"/>
    <w:rsid w:val="002D24D6"/>
    <w:rsid w:val="002D2D63"/>
    <w:rsid w:val="002D344B"/>
    <w:rsid w:val="002D367B"/>
    <w:rsid w:val="002D555A"/>
    <w:rsid w:val="002D5B97"/>
    <w:rsid w:val="002D61E8"/>
    <w:rsid w:val="002D6513"/>
    <w:rsid w:val="002D6663"/>
    <w:rsid w:val="002E4364"/>
    <w:rsid w:val="002E545F"/>
    <w:rsid w:val="002E5A4B"/>
    <w:rsid w:val="002E5B28"/>
    <w:rsid w:val="002E6AAB"/>
    <w:rsid w:val="002E6E36"/>
    <w:rsid w:val="002E779A"/>
    <w:rsid w:val="002F165E"/>
    <w:rsid w:val="002F204B"/>
    <w:rsid w:val="002F2EAD"/>
    <w:rsid w:val="002F33A3"/>
    <w:rsid w:val="002F4702"/>
    <w:rsid w:val="002F5D9B"/>
    <w:rsid w:val="002F6B09"/>
    <w:rsid w:val="002F737F"/>
    <w:rsid w:val="002F7C9E"/>
    <w:rsid w:val="003002DE"/>
    <w:rsid w:val="00300750"/>
    <w:rsid w:val="00300BA5"/>
    <w:rsid w:val="00301A39"/>
    <w:rsid w:val="0030264F"/>
    <w:rsid w:val="00304643"/>
    <w:rsid w:val="003069DB"/>
    <w:rsid w:val="00307403"/>
    <w:rsid w:val="003075C5"/>
    <w:rsid w:val="00310CDC"/>
    <w:rsid w:val="00311090"/>
    <w:rsid w:val="00312A65"/>
    <w:rsid w:val="0031417D"/>
    <w:rsid w:val="00315DD1"/>
    <w:rsid w:val="00315FDF"/>
    <w:rsid w:val="00316B20"/>
    <w:rsid w:val="00317EAF"/>
    <w:rsid w:val="003216AA"/>
    <w:rsid w:val="0032225C"/>
    <w:rsid w:val="00322FE8"/>
    <w:rsid w:val="00324E90"/>
    <w:rsid w:val="00327918"/>
    <w:rsid w:val="00327FDC"/>
    <w:rsid w:val="00330DB8"/>
    <w:rsid w:val="00337155"/>
    <w:rsid w:val="003373C7"/>
    <w:rsid w:val="00337443"/>
    <w:rsid w:val="0033760B"/>
    <w:rsid w:val="0034087D"/>
    <w:rsid w:val="00340F64"/>
    <w:rsid w:val="00341F58"/>
    <w:rsid w:val="0034219E"/>
    <w:rsid w:val="003437FE"/>
    <w:rsid w:val="00344476"/>
    <w:rsid w:val="00345482"/>
    <w:rsid w:val="003456EA"/>
    <w:rsid w:val="00345D3E"/>
    <w:rsid w:val="003464D5"/>
    <w:rsid w:val="00346B6B"/>
    <w:rsid w:val="00346E29"/>
    <w:rsid w:val="003507EB"/>
    <w:rsid w:val="00350865"/>
    <w:rsid w:val="00351EA8"/>
    <w:rsid w:val="00352F1D"/>
    <w:rsid w:val="0035305E"/>
    <w:rsid w:val="00353ED9"/>
    <w:rsid w:val="003559F5"/>
    <w:rsid w:val="00355EF8"/>
    <w:rsid w:val="00356570"/>
    <w:rsid w:val="00357519"/>
    <w:rsid w:val="00361404"/>
    <w:rsid w:val="003624FF"/>
    <w:rsid w:val="00363F3D"/>
    <w:rsid w:val="00364288"/>
    <w:rsid w:val="00364FDE"/>
    <w:rsid w:val="003660AD"/>
    <w:rsid w:val="00366453"/>
    <w:rsid w:val="00366AAA"/>
    <w:rsid w:val="00366EB1"/>
    <w:rsid w:val="003701DA"/>
    <w:rsid w:val="00370838"/>
    <w:rsid w:val="00370B96"/>
    <w:rsid w:val="00372146"/>
    <w:rsid w:val="003742F5"/>
    <w:rsid w:val="0037679F"/>
    <w:rsid w:val="00376C7F"/>
    <w:rsid w:val="00376CF3"/>
    <w:rsid w:val="00382231"/>
    <w:rsid w:val="00382908"/>
    <w:rsid w:val="00383C07"/>
    <w:rsid w:val="00384142"/>
    <w:rsid w:val="003856A3"/>
    <w:rsid w:val="00386A44"/>
    <w:rsid w:val="003905F0"/>
    <w:rsid w:val="0039108A"/>
    <w:rsid w:val="00391832"/>
    <w:rsid w:val="0039272F"/>
    <w:rsid w:val="00392976"/>
    <w:rsid w:val="00393349"/>
    <w:rsid w:val="003938B3"/>
    <w:rsid w:val="003938DB"/>
    <w:rsid w:val="003942EC"/>
    <w:rsid w:val="003942ED"/>
    <w:rsid w:val="0039505A"/>
    <w:rsid w:val="00395942"/>
    <w:rsid w:val="00395CFC"/>
    <w:rsid w:val="003968F1"/>
    <w:rsid w:val="003A12BC"/>
    <w:rsid w:val="003A1C35"/>
    <w:rsid w:val="003A1DC1"/>
    <w:rsid w:val="003A3A5D"/>
    <w:rsid w:val="003A6A93"/>
    <w:rsid w:val="003A6B29"/>
    <w:rsid w:val="003B0AAE"/>
    <w:rsid w:val="003B0C95"/>
    <w:rsid w:val="003B0F02"/>
    <w:rsid w:val="003B1A01"/>
    <w:rsid w:val="003B20AB"/>
    <w:rsid w:val="003B2C69"/>
    <w:rsid w:val="003B5C99"/>
    <w:rsid w:val="003B6834"/>
    <w:rsid w:val="003B725E"/>
    <w:rsid w:val="003B7D73"/>
    <w:rsid w:val="003C000E"/>
    <w:rsid w:val="003C1B37"/>
    <w:rsid w:val="003C2483"/>
    <w:rsid w:val="003C3080"/>
    <w:rsid w:val="003C328C"/>
    <w:rsid w:val="003C433F"/>
    <w:rsid w:val="003C5D97"/>
    <w:rsid w:val="003C7A6F"/>
    <w:rsid w:val="003C7FA3"/>
    <w:rsid w:val="003D01DC"/>
    <w:rsid w:val="003D0362"/>
    <w:rsid w:val="003D087A"/>
    <w:rsid w:val="003D62D1"/>
    <w:rsid w:val="003E3D64"/>
    <w:rsid w:val="003E4BD1"/>
    <w:rsid w:val="003E521F"/>
    <w:rsid w:val="003E56E9"/>
    <w:rsid w:val="003E5E67"/>
    <w:rsid w:val="003E6DDC"/>
    <w:rsid w:val="003E7515"/>
    <w:rsid w:val="003E78BB"/>
    <w:rsid w:val="003F077D"/>
    <w:rsid w:val="003F15D3"/>
    <w:rsid w:val="003F347B"/>
    <w:rsid w:val="003F3E87"/>
    <w:rsid w:val="003F484B"/>
    <w:rsid w:val="003F7A47"/>
    <w:rsid w:val="0040430F"/>
    <w:rsid w:val="0040459D"/>
    <w:rsid w:val="00411371"/>
    <w:rsid w:val="004121B7"/>
    <w:rsid w:val="004123EE"/>
    <w:rsid w:val="00412D34"/>
    <w:rsid w:val="00412E8A"/>
    <w:rsid w:val="004169BE"/>
    <w:rsid w:val="00417456"/>
    <w:rsid w:val="00417BBE"/>
    <w:rsid w:val="00417D5E"/>
    <w:rsid w:val="00424D92"/>
    <w:rsid w:val="00425949"/>
    <w:rsid w:val="00425E38"/>
    <w:rsid w:val="00426BE7"/>
    <w:rsid w:val="00427A76"/>
    <w:rsid w:val="00427CC5"/>
    <w:rsid w:val="0043179B"/>
    <w:rsid w:val="00431877"/>
    <w:rsid w:val="00431F05"/>
    <w:rsid w:val="00433A38"/>
    <w:rsid w:val="00434B3F"/>
    <w:rsid w:val="00436637"/>
    <w:rsid w:val="00437C8D"/>
    <w:rsid w:val="00437DB1"/>
    <w:rsid w:val="0044244B"/>
    <w:rsid w:val="00442EF1"/>
    <w:rsid w:val="00443682"/>
    <w:rsid w:val="00443B6A"/>
    <w:rsid w:val="0045001D"/>
    <w:rsid w:val="004522D8"/>
    <w:rsid w:val="00452EC5"/>
    <w:rsid w:val="0045371E"/>
    <w:rsid w:val="00453A37"/>
    <w:rsid w:val="004549E3"/>
    <w:rsid w:val="004600C9"/>
    <w:rsid w:val="0046062E"/>
    <w:rsid w:val="00460850"/>
    <w:rsid w:val="00460FA1"/>
    <w:rsid w:val="00460FDA"/>
    <w:rsid w:val="00461CB1"/>
    <w:rsid w:val="00462876"/>
    <w:rsid w:val="00463CFC"/>
    <w:rsid w:val="00464712"/>
    <w:rsid w:val="004651EA"/>
    <w:rsid w:val="00465E39"/>
    <w:rsid w:val="00467C83"/>
    <w:rsid w:val="004707E0"/>
    <w:rsid w:val="004709F4"/>
    <w:rsid w:val="00472737"/>
    <w:rsid w:val="00473864"/>
    <w:rsid w:val="00474E94"/>
    <w:rsid w:val="004763B9"/>
    <w:rsid w:val="00476834"/>
    <w:rsid w:val="00476926"/>
    <w:rsid w:val="00477B51"/>
    <w:rsid w:val="004807B2"/>
    <w:rsid w:val="004816DB"/>
    <w:rsid w:val="00482856"/>
    <w:rsid w:val="00484C4E"/>
    <w:rsid w:val="0048565F"/>
    <w:rsid w:val="004860CB"/>
    <w:rsid w:val="004866AB"/>
    <w:rsid w:val="00486D0A"/>
    <w:rsid w:val="004872DB"/>
    <w:rsid w:val="004879D0"/>
    <w:rsid w:val="00490305"/>
    <w:rsid w:val="00492056"/>
    <w:rsid w:val="00492470"/>
    <w:rsid w:val="00493FBE"/>
    <w:rsid w:val="004951D6"/>
    <w:rsid w:val="004963BF"/>
    <w:rsid w:val="00497327"/>
    <w:rsid w:val="004A1424"/>
    <w:rsid w:val="004A14D8"/>
    <w:rsid w:val="004A29B8"/>
    <w:rsid w:val="004A2F8E"/>
    <w:rsid w:val="004A599E"/>
    <w:rsid w:val="004A5F3A"/>
    <w:rsid w:val="004A6C49"/>
    <w:rsid w:val="004B0F5E"/>
    <w:rsid w:val="004B2D43"/>
    <w:rsid w:val="004B2D71"/>
    <w:rsid w:val="004B364E"/>
    <w:rsid w:val="004B43FA"/>
    <w:rsid w:val="004B5075"/>
    <w:rsid w:val="004B508F"/>
    <w:rsid w:val="004B5589"/>
    <w:rsid w:val="004B6035"/>
    <w:rsid w:val="004B68BA"/>
    <w:rsid w:val="004B73AE"/>
    <w:rsid w:val="004B759C"/>
    <w:rsid w:val="004C065D"/>
    <w:rsid w:val="004C2E30"/>
    <w:rsid w:val="004C39C7"/>
    <w:rsid w:val="004D0237"/>
    <w:rsid w:val="004D1B6F"/>
    <w:rsid w:val="004D1F78"/>
    <w:rsid w:val="004D37C0"/>
    <w:rsid w:val="004D3B18"/>
    <w:rsid w:val="004D3F74"/>
    <w:rsid w:val="004D4834"/>
    <w:rsid w:val="004D50B0"/>
    <w:rsid w:val="004D56F2"/>
    <w:rsid w:val="004D69A6"/>
    <w:rsid w:val="004D72DF"/>
    <w:rsid w:val="004D782A"/>
    <w:rsid w:val="004E03F2"/>
    <w:rsid w:val="004E1354"/>
    <w:rsid w:val="004E22C4"/>
    <w:rsid w:val="004E5E7F"/>
    <w:rsid w:val="004E7C80"/>
    <w:rsid w:val="004F2022"/>
    <w:rsid w:val="004F404D"/>
    <w:rsid w:val="004F4B4A"/>
    <w:rsid w:val="004F65CB"/>
    <w:rsid w:val="004F6C5A"/>
    <w:rsid w:val="00500048"/>
    <w:rsid w:val="0050061F"/>
    <w:rsid w:val="00500D2F"/>
    <w:rsid w:val="00502393"/>
    <w:rsid w:val="0050314A"/>
    <w:rsid w:val="00503DAB"/>
    <w:rsid w:val="005040C8"/>
    <w:rsid w:val="00504C35"/>
    <w:rsid w:val="005072E1"/>
    <w:rsid w:val="00507434"/>
    <w:rsid w:val="00507598"/>
    <w:rsid w:val="0050775A"/>
    <w:rsid w:val="00507C95"/>
    <w:rsid w:val="00510292"/>
    <w:rsid w:val="005112D1"/>
    <w:rsid w:val="00512E73"/>
    <w:rsid w:val="00513B07"/>
    <w:rsid w:val="005146D8"/>
    <w:rsid w:val="005148ED"/>
    <w:rsid w:val="00521609"/>
    <w:rsid w:val="005216A4"/>
    <w:rsid w:val="005217CC"/>
    <w:rsid w:val="00521F8B"/>
    <w:rsid w:val="005244EB"/>
    <w:rsid w:val="00524B3F"/>
    <w:rsid w:val="00526511"/>
    <w:rsid w:val="005271DF"/>
    <w:rsid w:val="00527A19"/>
    <w:rsid w:val="00530E40"/>
    <w:rsid w:val="00531AE1"/>
    <w:rsid w:val="00532A81"/>
    <w:rsid w:val="005337A8"/>
    <w:rsid w:val="00534423"/>
    <w:rsid w:val="0053451F"/>
    <w:rsid w:val="00534FCF"/>
    <w:rsid w:val="00535844"/>
    <w:rsid w:val="0053681A"/>
    <w:rsid w:val="00536D45"/>
    <w:rsid w:val="00537FF7"/>
    <w:rsid w:val="005408C0"/>
    <w:rsid w:val="00540CB2"/>
    <w:rsid w:val="00541015"/>
    <w:rsid w:val="005410BD"/>
    <w:rsid w:val="00542543"/>
    <w:rsid w:val="00544E5B"/>
    <w:rsid w:val="00545CAB"/>
    <w:rsid w:val="005461D5"/>
    <w:rsid w:val="00550AAF"/>
    <w:rsid w:val="0055225B"/>
    <w:rsid w:val="00553EA8"/>
    <w:rsid w:val="005543EF"/>
    <w:rsid w:val="00554CF4"/>
    <w:rsid w:val="00554F23"/>
    <w:rsid w:val="00556674"/>
    <w:rsid w:val="00560319"/>
    <w:rsid w:val="0056142E"/>
    <w:rsid w:val="00561C3B"/>
    <w:rsid w:val="00562BA5"/>
    <w:rsid w:val="00565BBA"/>
    <w:rsid w:val="00565EE9"/>
    <w:rsid w:val="005678F2"/>
    <w:rsid w:val="005705E5"/>
    <w:rsid w:val="0057109C"/>
    <w:rsid w:val="00572214"/>
    <w:rsid w:val="0057433D"/>
    <w:rsid w:val="005755E2"/>
    <w:rsid w:val="0057701D"/>
    <w:rsid w:val="00580133"/>
    <w:rsid w:val="00580667"/>
    <w:rsid w:val="00580C1E"/>
    <w:rsid w:val="00581188"/>
    <w:rsid w:val="0058131C"/>
    <w:rsid w:val="005826B8"/>
    <w:rsid w:val="00582B7A"/>
    <w:rsid w:val="005831BB"/>
    <w:rsid w:val="00586DEB"/>
    <w:rsid w:val="00591512"/>
    <w:rsid w:val="00591A2F"/>
    <w:rsid w:val="005948FD"/>
    <w:rsid w:val="005952E8"/>
    <w:rsid w:val="005953B4"/>
    <w:rsid w:val="005A05EA"/>
    <w:rsid w:val="005A0824"/>
    <w:rsid w:val="005A23F7"/>
    <w:rsid w:val="005A3BF7"/>
    <w:rsid w:val="005A77D1"/>
    <w:rsid w:val="005B0132"/>
    <w:rsid w:val="005B0E33"/>
    <w:rsid w:val="005B1121"/>
    <w:rsid w:val="005B1353"/>
    <w:rsid w:val="005B227E"/>
    <w:rsid w:val="005B340A"/>
    <w:rsid w:val="005B3430"/>
    <w:rsid w:val="005B3B79"/>
    <w:rsid w:val="005B5423"/>
    <w:rsid w:val="005B595D"/>
    <w:rsid w:val="005B75AC"/>
    <w:rsid w:val="005C094A"/>
    <w:rsid w:val="005C3B2F"/>
    <w:rsid w:val="005C41F2"/>
    <w:rsid w:val="005C6D39"/>
    <w:rsid w:val="005C7E43"/>
    <w:rsid w:val="005D0876"/>
    <w:rsid w:val="005D1780"/>
    <w:rsid w:val="005D19A0"/>
    <w:rsid w:val="005D294C"/>
    <w:rsid w:val="005D3CBA"/>
    <w:rsid w:val="005D3E7D"/>
    <w:rsid w:val="005D5CE2"/>
    <w:rsid w:val="005D7566"/>
    <w:rsid w:val="005E0F0A"/>
    <w:rsid w:val="005E31A9"/>
    <w:rsid w:val="005E41FD"/>
    <w:rsid w:val="005E4D03"/>
    <w:rsid w:val="005E5389"/>
    <w:rsid w:val="005E604D"/>
    <w:rsid w:val="005E705E"/>
    <w:rsid w:val="005F2A23"/>
    <w:rsid w:val="005F4512"/>
    <w:rsid w:val="005F46FE"/>
    <w:rsid w:val="005F4BF0"/>
    <w:rsid w:val="005F650F"/>
    <w:rsid w:val="005F6610"/>
    <w:rsid w:val="005F75ED"/>
    <w:rsid w:val="005F77E3"/>
    <w:rsid w:val="00601A1C"/>
    <w:rsid w:val="00603CF1"/>
    <w:rsid w:val="00605DE4"/>
    <w:rsid w:val="00610122"/>
    <w:rsid w:val="006109FE"/>
    <w:rsid w:val="00611A0E"/>
    <w:rsid w:val="00615C1C"/>
    <w:rsid w:val="00615D40"/>
    <w:rsid w:val="0061677B"/>
    <w:rsid w:val="0061751D"/>
    <w:rsid w:val="006206AD"/>
    <w:rsid w:val="006211D7"/>
    <w:rsid w:val="00622159"/>
    <w:rsid w:val="00624359"/>
    <w:rsid w:val="00626D05"/>
    <w:rsid w:val="0062724B"/>
    <w:rsid w:val="0062752A"/>
    <w:rsid w:val="006333D3"/>
    <w:rsid w:val="006333DC"/>
    <w:rsid w:val="00634657"/>
    <w:rsid w:val="00634E8B"/>
    <w:rsid w:val="00635D74"/>
    <w:rsid w:val="00636A73"/>
    <w:rsid w:val="00636D98"/>
    <w:rsid w:val="00637ACC"/>
    <w:rsid w:val="006406B6"/>
    <w:rsid w:val="00642838"/>
    <w:rsid w:val="00642F62"/>
    <w:rsid w:val="00643A89"/>
    <w:rsid w:val="00643F02"/>
    <w:rsid w:val="0064442E"/>
    <w:rsid w:val="00644A8E"/>
    <w:rsid w:val="006469DF"/>
    <w:rsid w:val="00651D29"/>
    <w:rsid w:val="00651D37"/>
    <w:rsid w:val="00655452"/>
    <w:rsid w:val="00656C92"/>
    <w:rsid w:val="0065788B"/>
    <w:rsid w:val="00660CB8"/>
    <w:rsid w:val="006615B5"/>
    <w:rsid w:val="00661CB1"/>
    <w:rsid w:val="00662846"/>
    <w:rsid w:val="00664BC0"/>
    <w:rsid w:val="00664EBF"/>
    <w:rsid w:val="0066699D"/>
    <w:rsid w:val="00667C32"/>
    <w:rsid w:val="00671194"/>
    <w:rsid w:val="0067129D"/>
    <w:rsid w:val="00672F8B"/>
    <w:rsid w:val="00675641"/>
    <w:rsid w:val="0068088F"/>
    <w:rsid w:val="00682544"/>
    <w:rsid w:val="006838F1"/>
    <w:rsid w:val="006844BC"/>
    <w:rsid w:val="006853B1"/>
    <w:rsid w:val="0068568E"/>
    <w:rsid w:val="00686097"/>
    <w:rsid w:val="00687589"/>
    <w:rsid w:val="006934A6"/>
    <w:rsid w:val="0069438C"/>
    <w:rsid w:val="00694F1C"/>
    <w:rsid w:val="00695003"/>
    <w:rsid w:val="00696494"/>
    <w:rsid w:val="00696FD7"/>
    <w:rsid w:val="006A0FCA"/>
    <w:rsid w:val="006A1A2A"/>
    <w:rsid w:val="006A44CB"/>
    <w:rsid w:val="006A4546"/>
    <w:rsid w:val="006A5423"/>
    <w:rsid w:val="006A61E1"/>
    <w:rsid w:val="006B4870"/>
    <w:rsid w:val="006B4C23"/>
    <w:rsid w:val="006B5534"/>
    <w:rsid w:val="006B6524"/>
    <w:rsid w:val="006B65D0"/>
    <w:rsid w:val="006C0055"/>
    <w:rsid w:val="006C136A"/>
    <w:rsid w:val="006C1873"/>
    <w:rsid w:val="006C2A65"/>
    <w:rsid w:val="006C382C"/>
    <w:rsid w:val="006C3DD3"/>
    <w:rsid w:val="006C4F15"/>
    <w:rsid w:val="006C4FCC"/>
    <w:rsid w:val="006C542D"/>
    <w:rsid w:val="006C56BE"/>
    <w:rsid w:val="006C6155"/>
    <w:rsid w:val="006C6619"/>
    <w:rsid w:val="006C7436"/>
    <w:rsid w:val="006D1444"/>
    <w:rsid w:val="006D2240"/>
    <w:rsid w:val="006D2580"/>
    <w:rsid w:val="006D38CD"/>
    <w:rsid w:val="006D46CE"/>
    <w:rsid w:val="006D52CF"/>
    <w:rsid w:val="006D6024"/>
    <w:rsid w:val="006D7306"/>
    <w:rsid w:val="006D73E4"/>
    <w:rsid w:val="006D78CC"/>
    <w:rsid w:val="006E2603"/>
    <w:rsid w:val="006E3492"/>
    <w:rsid w:val="006E34E1"/>
    <w:rsid w:val="006E3D4D"/>
    <w:rsid w:val="006E3EF0"/>
    <w:rsid w:val="006E42D1"/>
    <w:rsid w:val="006E609D"/>
    <w:rsid w:val="006E6892"/>
    <w:rsid w:val="006F128A"/>
    <w:rsid w:val="006F16C5"/>
    <w:rsid w:val="006F18FF"/>
    <w:rsid w:val="006F63A7"/>
    <w:rsid w:val="006F7297"/>
    <w:rsid w:val="006F797C"/>
    <w:rsid w:val="006F7E2E"/>
    <w:rsid w:val="00700CBD"/>
    <w:rsid w:val="007027ED"/>
    <w:rsid w:val="00703E36"/>
    <w:rsid w:val="007040C3"/>
    <w:rsid w:val="00706429"/>
    <w:rsid w:val="0070773F"/>
    <w:rsid w:val="007078EC"/>
    <w:rsid w:val="00707B41"/>
    <w:rsid w:val="0071150C"/>
    <w:rsid w:val="00712585"/>
    <w:rsid w:val="007127F6"/>
    <w:rsid w:val="007130D3"/>
    <w:rsid w:val="00714862"/>
    <w:rsid w:val="00717C39"/>
    <w:rsid w:val="00721F5C"/>
    <w:rsid w:val="00723866"/>
    <w:rsid w:val="00724073"/>
    <w:rsid w:val="00724A74"/>
    <w:rsid w:val="007253C7"/>
    <w:rsid w:val="007276E7"/>
    <w:rsid w:val="00730172"/>
    <w:rsid w:val="00730EE7"/>
    <w:rsid w:val="00731576"/>
    <w:rsid w:val="00733260"/>
    <w:rsid w:val="0073340D"/>
    <w:rsid w:val="0073428A"/>
    <w:rsid w:val="0073619F"/>
    <w:rsid w:val="00740B73"/>
    <w:rsid w:val="007428CA"/>
    <w:rsid w:val="00744026"/>
    <w:rsid w:val="0074402F"/>
    <w:rsid w:val="00744437"/>
    <w:rsid w:val="00745C29"/>
    <w:rsid w:val="00745E5E"/>
    <w:rsid w:val="00747396"/>
    <w:rsid w:val="00750263"/>
    <w:rsid w:val="00751809"/>
    <w:rsid w:val="0075213D"/>
    <w:rsid w:val="0075276E"/>
    <w:rsid w:val="0075386E"/>
    <w:rsid w:val="007544C4"/>
    <w:rsid w:val="00755135"/>
    <w:rsid w:val="00756CB8"/>
    <w:rsid w:val="00760089"/>
    <w:rsid w:val="00760F8E"/>
    <w:rsid w:val="007622CC"/>
    <w:rsid w:val="00762D87"/>
    <w:rsid w:val="00762E00"/>
    <w:rsid w:val="007647C9"/>
    <w:rsid w:val="00772027"/>
    <w:rsid w:val="00772ABB"/>
    <w:rsid w:val="007738C0"/>
    <w:rsid w:val="00775AA8"/>
    <w:rsid w:val="007763B0"/>
    <w:rsid w:val="007764CD"/>
    <w:rsid w:val="00776D59"/>
    <w:rsid w:val="00780A35"/>
    <w:rsid w:val="007811B9"/>
    <w:rsid w:val="007816B0"/>
    <w:rsid w:val="00781B49"/>
    <w:rsid w:val="007829FF"/>
    <w:rsid w:val="00784084"/>
    <w:rsid w:val="007909DE"/>
    <w:rsid w:val="00790DBE"/>
    <w:rsid w:val="0079119B"/>
    <w:rsid w:val="007932B5"/>
    <w:rsid w:val="00796214"/>
    <w:rsid w:val="007A0816"/>
    <w:rsid w:val="007A19A1"/>
    <w:rsid w:val="007A4192"/>
    <w:rsid w:val="007A6312"/>
    <w:rsid w:val="007A7039"/>
    <w:rsid w:val="007B153D"/>
    <w:rsid w:val="007B1EF0"/>
    <w:rsid w:val="007B1FD2"/>
    <w:rsid w:val="007B2EBE"/>
    <w:rsid w:val="007B321E"/>
    <w:rsid w:val="007B42B3"/>
    <w:rsid w:val="007B53E5"/>
    <w:rsid w:val="007B562B"/>
    <w:rsid w:val="007B59B2"/>
    <w:rsid w:val="007B63BE"/>
    <w:rsid w:val="007B6512"/>
    <w:rsid w:val="007C1218"/>
    <w:rsid w:val="007C1FC2"/>
    <w:rsid w:val="007C2710"/>
    <w:rsid w:val="007C2DB7"/>
    <w:rsid w:val="007C3839"/>
    <w:rsid w:val="007C43B6"/>
    <w:rsid w:val="007C47D0"/>
    <w:rsid w:val="007C589E"/>
    <w:rsid w:val="007C6C9B"/>
    <w:rsid w:val="007C7A86"/>
    <w:rsid w:val="007D2130"/>
    <w:rsid w:val="007D3C6D"/>
    <w:rsid w:val="007D5542"/>
    <w:rsid w:val="007D566F"/>
    <w:rsid w:val="007D6D92"/>
    <w:rsid w:val="007D6DFA"/>
    <w:rsid w:val="007D6E7B"/>
    <w:rsid w:val="007E026B"/>
    <w:rsid w:val="007E1B75"/>
    <w:rsid w:val="007E24D5"/>
    <w:rsid w:val="007E357D"/>
    <w:rsid w:val="007E3D12"/>
    <w:rsid w:val="007E5426"/>
    <w:rsid w:val="007E68B1"/>
    <w:rsid w:val="007E7F0C"/>
    <w:rsid w:val="007F0FAA"/>
    <w:rsid w:val="007F1A44"/>
    <w:rsid w:val="007F24EB"/>
    <w:rsid w:val="007F2AD3"/>
    <w:rsid w:val="007F5D02"/>
    <w:rsid w:val="007F5D4B"/>
    <w:rsid w:val="007F683E"/>
    <w:rsid w:val="007F691C"/>
    <w:rsid w:val="007F6BCD"/>
    <w:rsid w:val="00801966"/>
    <w:rsid w:val="00801992"/>
    <w:rsid w:val="00801BEB"/>
    <w:rsid w:val="008025E7"/>
    <w:rsid w:val="00803F35"/>
    <w:rsid w:val="008043F5"/>
    <w:rsid w:val="00805615"/>
    <w:rsid w:val="00805A40"/>
    <w:rsid w:val="00805E16"/>
    <w:rsid w:val="00805E54"/>
    <w:rsid w:val="0081015D"/>
    <w:rsid w:val="00810506"/>
    <w:rsid w:val="008111DC"/>
    <w:rsid w:val="008122EC"/>
    <w:rsid w:val="008123A4"/>
    <w:rsid w:val="008131D8"/>
    <w:rsid w:val="008134E6"/>
    <w:rsid w:val="00814399"/>
    <w:rsid w:val="00814766"/>
    <w:rsid w:val="008148BF"/>
    <w:rsid w:val="008169E9"/>
    <w:rsid w:val="00816C07"/>
    <w:rsid w:val="008177DD"/>
    <w:rsid w:val="00817EDB"/>
    <w:rsid w:val="00821597"/>
    <w:rsid w:val="008217AE"/>
    <w:rsid w:val="00822322"/>
    <w:rsid w:val="008238DE"/>
    <w:rsid w:val="00823F26"/>
    <w:rsid w:val="00824884"/>
    <w:rsid w:val="00825D54"/>
    <w:rsid w:val="008264C9"/>
    <w:rsid w:val="00826FA4"/>
    <w:rsid w:val="00827B7E"/>
    <w:rsid w:val="00831EBC"/>
    <w:rsid w:val="00834A27"/>
    <w:rsid w:val="00834FFD"/>
    <w:rsid w:val="008356A3"/>
    <w:rsid w:val="00836A64"/>
    <w:rsid w:val="00837D8B"/>
    <w:rsid w:val="00840526"/>
    <w:rsid w:val="00840843"/>
    <w:rsid w:val="00840DAD"/>
    <w:rsid w:val="00841AF8"/>
    <w:rsid w:val="008428DA"/>
    <w:rsid w:val="008438E6"/>
    <w:rsid w:val="00845A58"/>
    <w:rsid w:val="00847B23"/>
    <w:rsid w:val="00850541"/>
    <w:rsid w:val="00850C54"/>
    <w:rsid w:val="008544F0"/>
    <w:rsid w:val="0085627B"/>
    <w:rsid w:val="008567D5"/>
    <w:rsid w:val="008573E7"/>
    <w:rsid w:val="00857A92"/>
    <w:rsid w:val="00857DB0"/>
    <w:rsid w:val="0086032D"/>
    <w:rsid w:val="00860331"/>
    <w:rsid w:val="00860C82"/>
    <w:rsid w:val="00860DD9"/>
    <w:rsid w:val="00865465"/>
    <w:rsid w:val="00866245"/>
    <w:rsid w:val="00866C04"/>
    <w:rsid w:val="00867378"/>
    <w:rsid w:val="00867B47"/>
    <w:rsid w:val="00872067"/>
    <w:rsid w:val="008729A0"/>
    <w:rsid w:val="00872B43"/>
    <w:rsid w:val="0087317A"/>
    <w:rsid w:val="0087472F"/>
    <w:rsid w:val="00875943"/>
    <w:rsid w:val="008767A7"/>
    <w:rsid w:val="00876B72"/>
    <w:rsid w:val="00876B7E"/>
    <w:rsid w:val="008800E9"/>
    <w:rsid w:val="00883009"/>
    <w:rsid w:val="0088414C"/>
    <w:rsid w:val="008841AA"/>
    <w:rsid w:val="00885AD3"/>
    <w:rsid w:val="00887919"/>
    <w:rsid w:val="00887BBF"/>
    <w:rsid w:val="00887F00"/>
    <w:rsid w:val="0089068D"/>
    <w:rsid w:val="00891316"/>
    <w:rsid w:val="00892877"/>
    <w:rsid w:val="00895484"/>
    <w:rsid w:val="00897B62"/>
    <w:rsid w:val="008A2757"/>
    <w:rsid w:val="008A29DB"/>
    <w:rsid w:val="008A3B0D"/>
    <w:rsid w:val="008A410F"/>
    <w:rsid w:val="008A412E"/>
    <w:rsid w:val="008A497B"/>
    <w:rsid w:val="008A4CFA"/>
    <w:rsid w:val="008A5172"/>
    <w:rsid w:val="008A5347"/>
    <w:rsid w:val="008A6962"/>
    <w:rsid w:val="008B16BD"/>
    <w:rsid w:val="008B1CDE"/>
    <w:rsid w:val="008B2326"/>
    <w:rsid w:val="008B23A6"/>
    <w:rsid w:val="008B268E"/>
    <w:rsid w:val="008B3029"/>
    <w:rsid w:val="008B429A"/>
    <w:rsid w:val="008B4788"/>
    <w:rsid w:val="008B54E5"/>
    <w:rsid w:val="008B6B9D"/>
    <w:rsid w:val="008B77A3"/>
    <w:rsid w:val="008C0525"/>
    <w:rsid w:val="008C2429"/>
    <w:rsid w:val="008C2AE9"/>
    <w:rsid w:val="008C342A"/>
    <w:rsid w:val="008C3C1E"/>
    <w:rsid w:val="008C3FA3"/>
    <w:rsid w:val="008C5380"/>
    <w:rsid w:val="008C653F"/>
    <w:rsid w:val="008C74CA"/>
    <w:rsid w:val="008C7ED0"/>
    <w:rsid w:val="008C7F91"/>
    <w:rsid w:val="008D16EE"/>
    <w:rsid w:val="008D2200"/>
    <w:rsid w:val="008D223E"/>
    <w:rsid w:val="008D2F7A"/>
    <w:rsid w:val="008D3677"/>
    <w:rsid w:val="008D44BA"/>
    <w:rsid w:val="008D4A61"/>
    <w:rsid w:val="008D4AAA"/>
    <w:rsid w:val="008D53D2"/>
    <w:rsid w:val="008D5A9D"/>
    <w:rsid w:val="008D64C3"/>
    <w:rsid w:val="008D6CF4"/>
    <w:rsid w:val="008D7185"/>
    <w:rsid w:val="008D7A02"/>
    <w:rsid w:val="008D7A78"/>
    <w:rsid w:val="008D7C12"/>
    <w:rsid w:val="008E373B"/>
    <w:rsid w:val="008E45C0"/>
    <w:rsid w:val="008E4DBB"/>
    <w:rsid w:val="008E4FD8"/>
    <w:rsid w:val="008E60FF"/>
    <w:rsid w:val="008E703F"/>
    <w:rsid w:val="008E7232"/>
    <w:rsid w:val="008F0C84"/>
    <w:rsid w:val="008F288C"/>
    <w:rsid w:val="008F42AE"/>
    <w:rsid w:val="008F53E9"/>
    <w:rsid w:val="008F54FE"/>
    <w:rsid w:val="008F6639"/>
    <w:rsid w:val="008F68E2"/>
    <w:rsid w:val="008F6AE0"/>
    <w:rsid w:val="008F749F"/>
    <w:rsid w:val="009008C2"/>
    <w:rsid w:val="009016FD"/>
    <w:rsid w:val="00901DFF"/>
    <w:rsid w:val="00907429"/>
    <w:rsid w:val="00907841"/>
    <w:rsid w:val="00907E2B"/>
    <w:rsid w:val="00910038"/>
    <w:rsid w:val="00910A38"/>
    <w:rsid w:val="00913ADB"/>
    <w:rsid w:val="00914C85"/>
    <w:rsid w:val="00914D80"/>
    <w:rsid w:val="00915355"/>
    <w:rsid w:val="00915616"/>
    <w:rsid w:val="00920399"/>
    <w:rsid w:val="0092111F"/>
    <w:rsid w:val="009215F6"/>
    <w:rsid w:val="00922106"/>
    <w:rsid w:val="00922645"/>
    <w:rsid w:val="009268CE"/>
    <w:rsid w:val="00927188"/>
    <w:rsid w:val="009318F6"/>
    <w:rsid w:val="00931EBF"/>
    <w:rsid w:val="009329C0"/>
    <w:rsid w:val="00934DC2"/>
    <w:rsid w:val="00934FB1"/>
    <w:rsid w:val="00935091"/>
    <w:rsid w:val="00936564"/>
    <w:rsid w:val="00940A63"/>
    <w:rsid w:val="00941692"/>
    <w:rsid w:val="0094171C"/>
    <w:rsid w:val="00941F74"/>
    <w:rsid w:val="00942030"/>
    <w:rsid w:val="00943876"/>
    <w:rsid w:val="009438CA"/>
    <w:rsid w:val="009450BF"/>
    <w:rsid w:val="009461A6"/>
    <w:rsid w:val="00946ECF"/>
    <w:rsid w:val="00947A77"/>
    <w:rsid w:val="00950494"/>
    <w:rsid w:val="0095139D"/>
    <w:rsid w:val="00953B86"/>
    <w:rsid w:val="00956A4F"/>
    <w:rsid w:val="00956B85"/>
    <w:rsid w:val="00956C61"/>
    <w:rsid w:val="0095781A"/>
    <w:rsid w:val="0096003B"/>
    <w:rsid w:val="00961240"/>
    <w:rsid w:val="00961C00"/>
    <w:rsid w:val="00962849"/>
    <w:rsid w:val="00963894"/>
    <w:rsid w:val="00965DF7"/>
    <w:rsid w:val="0097052B"/>
    <w:rsid w:val="009731EB"/>
    <w:rsid w:val="00976D15"/>
    <w:rsid w:val="00976E77"/>
    <w:rsid w:val="0098093A"/>
    <w:rsid w:val="00980B42"/>
    <w:rsid w:val="00980D20"/>
    <w:rsid w:val="00980FBE"/>
    <w:rsid w:val="00983401"/>
    <w:rsid w:val="00983C87"/>
    <w:rsid w:val="00984E80"/>
    <w:rsid w:val="00987D91"/>
    <w:rsid w:val="00990798"/>
    <w:rsid w:val="00990D6B"/>
    <w:rsid w:val="0099194D"/>
    <w:rsid w:val="00991955"/>
    <w:rsid w:val="00991AD2"/>
    <w:rsid w:val="00995CFD"/>
    <w:rsid w:val="00995F0A"/>
    <w:rsid w:val="00996848"/>
    <w:rsid w:val="00997CB9"/>
    <w:rsid w:val="00997F8E"/>
    <w:rsid w:val="009A1153"/>
    <w:rsid w:val="009A1586"/>
    <w:rsid w:val="009A1EAC"/>
    <w:rsid w:val="009A665A"/>
    <w:rsid w:val="009A6C51"/>
    <w:rsid w:val="009A74A6"/>
    <w:rsid w:val="009A74D9"/>
    <w:rsid w:val="009A7D2A"/>
    <w:rsid w:val="009B0609"/>
    <w:rsid w:val="009B152D"/>
    <w:rsid w:val="009B208E"/>
    <w:rsid w:val="009B2A03"/>
    <w:rsid w:val="009B4C8F"/>
    <w:rsid w:val="009B5475"/>
    <w:rsid w:val="009B5A26"/>
    <w:rsid w:val="009B653E"/>
    <w:rsid w:val="009B7386"/>
    <w:rsid w:val="009C08AD"/>
    <w:rsid w:val="009C08F3"/>
    <w:rsid w:val="009C0F8D"/>
    <w:rsid w:val="009C102D"/>
    <w:rsid w:val="009C18A9"/>
    <w:rsid w:val="009C1E73"/>
    <w:rsid w:val="009C282E"/>
    <w:rsid w:val="009C3976"/>
    <w:rsid w:val="009D0441"/>
    <w:rsid w:val="009D0C1D"/>
    <w:rsid w:val="009D1947"/>
    <w:rsid w:val="009D1B32"/>
    <w:rsid w:val="009D28F9"/>
    <w:rsid w:val="009D403E"/>
    <w:rsid w:val="009D45CA"/>
    <w:rsid w:val="009D5031"/>
    <w:rsid w:val="009D5859"/>
    <w:rsid w:val="009D741B"/>
    <w:rsid w:val="009E03A8"/>
    <w:rsid w:val="009E27F2"/>
    <w:rsid w:val="009E4067"/>
    <w:rsid w:val="009E4352"/>
    <w:rsid w:val="009E57E2"/>
    <w:rsid w:val="009E7015"/>
    <w:rsid w:val="009F048B"/>
    <w:rsid w:val="009F0996"/>
    <w:rsid w:val="009F2A54"/>
    <w:rsid w:val="009F4A27"/>
    <w:rsid w:val="009F5F99"/>
    <w:rsid w:val="009F634C"/>
    <w:rsid w:val="009F6E33"/>
    <w:rsid w:val="009F77A5"/>
    <w:rsid w:val="00A009EB"/>
    <w:rsid w:val="00A00D94"/>
    <w:rsid w:val="00A01DF8"/>
    <w:rsid w:val="00A03280"/>
    <w:rsid w:val="00A0330A"/>
    <w:rsid w:val="00A03980"/>
    <w:rsid w:val="00A03CD9"/>
    <w:rsid w:val="00A04806"/>
    <w:rsid w:val="00A0576D"/>
    <w:rsid w:val="00A05A9F"/>
    <w:rsid w:val="00A07E2D"/>
    <w:rsid w:val="00A10FC9"/>
    <w:rsid w:val="00A11CCC"/>
    <w:rsid w:val="00A11DFB"/>
    <w:rsid w:val="00A12421"/>
    <w:rsid w:val="00A12C76"/>
    <w:rsid w:val="00A12CDA"/>
    <w:rsid w:val="00A13EE0"/>
    <w:rsid w:val="00A209EB"/>
    <w:rsid w:val="00A20F00"/>
    <w:rsid w:val="00A21DCF"/>
    <w:rsid w:val="00A23F61"/>
    <w:rsid w:val="00A240BA"/>
    <w:rsid w:val="00A24381"/>
    <w:rsid w:val="00A25540"/>
    <w:rsid w:val="00A25647"/>
    <w:rsid w:val="00A25DE6"/>
    <w:rsid w:val="00A31191"/>
    <w:rsid w:val="00A321D1"/>
    <w:rsid w:val="00A32C4D"/>
    <w:rsid w:val="00A32FFC"/>
    <w:rsid w:val="00A33E83"/>
    <w:rsid w:val="00A34F40"/>
    <w:rsid w:val="00A3504D"/>
    <w:rsid w:val="00A35CC0"/>
    <w:rsid w:val="00A4334C"/>
    <w:rsid w:val="00A513DC"/>
    <w:rsid w:val="00A53492"/>
    <w:rsid w:val="00A5358A"/>
    <w:rsid w:val="00A544CF"/>
    <w:rsid w:val="00A54604"/>
    <w:rsid w:val="00A54D3C"/>
    <w:rsid w:val="00A55DC6"/>
    <w:rsid w:val="00A5687A"/>
    <w:rsid w:val="00A57744"/>
    <w:rsid w:val="00A615CC"/>
    <w:rsid w:val="00A622BA"/>
    <w:rsid w:val="00A62AC6"/>
    <w:rsid w:val="00A636DA"/>
    <w:rsid w:val="00A63E87"/>
    <w:rsid w:val="00A64082"/>
    <w:rsid w:val="00A658BF"/>
    <w:rsid w:val="00A65A3E"/>
    <w:rsid w:val="00A6777E"/>
    <w:rsid w:val="00A7043E"/>
    <w:rsid w:val="00A70B13"/>
    <w:rsid w:val="00A70EC5"/>
    <w:rsid w:val="00A71241"/>
    <w:rsid w:val="00A71B24"/>
    <w:rsid w:val="00A7383B"/>
    <w:rsid w:val="00A7389B"/>
    <w:rsid w:val="00A74532"/>
    <w:rsid w:val="00A74D31"/>
    <w:rsid w:val="00A752C8"/>
    <w:rsid w:val="00A76599"/>
    <w:rsid w:val="00A7780A"/>
    <w:rsid w:val="00A822F1"/>
    <w:rsid w:val="00A82C6E"/>
    <w:rsid w:val="00A841DC"/>
    <w:rsid w:val="00A842BD"/>
    <w:rsid w:val="00A86A94"/>
    <w:rsid w:val="00A86FCD"/>
    <w:rsid w:val="00A87E11"/>
    <w:rsid w:val="00A90A52"/>
    <w:rsid w:val="00A9138D"/>
    <w:rsid w:val="00A91521"/>
    <w:rsid w:val="00A9270D"/>
    <w:rsid w:val="00A92CF0"/>
    <w:rsid w:val="00A93673"/>
    <w:rsid w:val="00A9406D"/>
    <w:rsid w:val="00A94334"/>
    <w:rsid w:val="00A94FCE"/>
    <w:rsid w:val="00A9590C"/>
    <w:rsid w:val="00A95D64"/>
    <w:rsid w:val="00A96B5B"/>
    <w:rsid w:val="00A9714B"/>
    <w:rsid w:val="00A97A34"/>
    <w:rsid w:val="00AA1358"/>
    <w:rsid w:val="00AA1975"/>
    <w:rsid w:val="00AA2134"/>
    <w:rsid w:val="00AA29BF"/>
    <w:rsid w:val="00AA2F03"/>
    <w:rsid w:val="00AA4AA2"/>
    <w:rsid w:val="00AA6B29"/>
    <w:rsid w:val="00AA74E7"/>
    <w:rsid w:val="00AB06FA"/>
    <w:rsid w:val="00AB0ACB"/>
    <w:rsid w:val="00AB0E11"/>
    <w:rsid w:val="00AB3A21"/>
    <w:rsid w:val="00AB4AFA"/>
    <w:rsid w:val="00AB5785"/>
    <w:rsid w:val="00AB598E"/>
    <w:rsid w:val="00AB5A46"/>
    <w:rsid w:val="00AB6657"/>
    <w:rsid w:val="00AB66EE"/>
    <w:rsid w:val="00AB76DC"/>
    <w:rsid w:val="00AB7733"/>
    <w:rsid w:val="00AC193B"/>
    <w:rsid w:val="00AC1DCB"/>
    <w:rsid w:val="00AC2B80"/>
    <w:rsid w:val="00AC2CFC"/>
    <w:rsid w:val="00AC3337"/>
    <w:rsid w:val="00AC5AC7"/>
    <w:rsid w:val="00AC5CB2"/>
    <w:rsid w:val="00AC68F9"/>
    <w:rsid w:val="00AC7807"/>
    <w:rsid w:val="00AD1C82"/>
    <w:rsid w:val="00AD4673"/>
    <w:rsid w:val="00AD4E74"/>
    <w:rsid w:val="00AD56F6"/>
    <w:rsid w:val="00AD729E"/>
    <w:rsid w:val="00AD7BDD"/>
    <w:rsid w:val="00AE05FD"/>
    <w:rsid w:val="00AE09B1"/>
    <w:rsid w:val="00AE0CDE"/>
    <w:rsid w:val="00AE15D4"/>
    <w:rsid w:val="00AE174E"/>
    <w:rsid w:val="00AE2F97"/>
    <w:rsid w:val="00AE3AAD"/>
    <w:rsid w:val="00AE3C41"/>
    <w:rsid w:val="00AE499B"/>
    <w:rsid w:val="00AE61EA"/>
    <w:rsid w:val="00AE624D"/>
    <w:rsid w:val="00AE62BD"/>
    <w:rsid w:val="00AE65F9"/>
    <w:rsid w:val="00AE680A"/>
    <w:rsid w:val="00AF0CD3"/>
    <w:rsid w:val="00AF13A9"/>
    <w:rsid w:val="00AF366A"/>
    <w:rsid w:val="00AF3CE9"/>
    <w:rsid w:val="00AF3E3C"/>
    <w:rsid w:val="00AF53A7"/>
    <w:rsid w:val="00AF548B"/>
    <w:rsid w:val="00AF678F"/>
    <w:rsid w:val="00AF6B40"/>
    <w:rsid w:val="00AF7E24"/>
    <w:rsid w:val="00B004DD"/>
    <w:rsid w:val="00B006DA"/>
    <w:rsid w:val="00B007B7"/>
    <w:rsid w:val="00B00BEB"/>
    <w:rsid w:val="00B01173"/>
    <w:rsid w:val="00B01BC6"/>
    <w:rsid w:val="00B01E45"/>
    <w:rsid w:val="00B02CDA"/>
    <w:rsid w:val="00B0388A"/>
    <w:rsid w:val="00B04A59"/>
    <w:rsid w:val="00B04D42"/>
    <w:rsid w:val="00B05078"/>
    <w:rsid w:val="00B05AEA"/>
    <w:rsid w:val="00B0661C"/>
    <w:rsid w:val="00B10012"/>
    <w:rsid w:val="00B11057"/>
    <w:rsid w:val="00B11548"/>
    <w:rsid w:val="00B11BCC"/>
    <w:rsid w:val="00B12390"/>
    <w:rsid w:val="00B1268C"/>
    <w:rsid w:val="00B12C16"/>
    <w:rsid w:val="00B13647"/>
    <w:rsid w:val="00B15526"/>
    <w:rsid w:val="00B161F7"/>
    <w:rsid w:val="00B17704"/>
    <w:rsid w:val="00B17750"/>
    <w:rsid w:val="00B206A3"/>
    <w:rsid w:val="00B21308"/>
    <w:rsid w:val="00B21481"/>
    <w:rsid w:val="00B214BE"/>
    <w:rsid w:val="00B22272"/>
    <w:rsid w:val="00B23EDF"/>
    <w:rsid w:val="00B244A3"/>
    <w:rsid w:val="00B253A8"/>
    <w:rsid w:val="00B25A83"/>
    <w:rsid w:val="00B30970"/>
    <w:rsid w:val="00B30972"/>
    <w:rsid w:val="00B33BF7"/>
    <w:rsid w:val="00B35544"/>
    <w:rsid w:val="00B37142"/>
    <w:rsid w:val="00B372E8"/>
    <w:rsid w:val="00B37BF6"/>
    <w:rsid w:val="00B40394"/>
    <w:rsid w:val="00B41BDA"/>
    <w:rsid w:val="00B430B1"/>
    <w:rsid w:val="00B444B1"/>
    <w:rsid w:val="00B44CFB"/>
    <w:rsid w:val="00B45317"/>
    <w:rsid w:val="00B45EC4"/>
    <w:rsid w:val="00B464F7"/>
    <w:rsid w:val="00B467BD"/>
    <w:rsid w:val="00B47307"/>
    <w:rsid w:val="00B50E95"/>
    <w:rsid w:val="00B513C7"/>
    <w:rsid w:val="00B52D89"/>
    <w:rsid w:val="00B53370"/>
    <w:rsid w:val="00B53911"/>
    <w:rsid w:val="00B53CBF"/>
    <w:rsid w:val="00B5682F"/>
    <w:rsid w:val="00B5774A"/>
    <w:rsid w:val="00B60571"/>
    <w:rsid w:val="00B60E6A"/>
    <w:rsid w:val="00B63BD2"/>
    <w:rsid w:val="00B64392"/>
    <w:rsid w:val="00B64469"/>
    <w:rsid w:val="00B64DA9"/>
    <w:rsid w:val="00B667AC"/>
    <w:rsid w:val="00B669A7"/>
    <w:rsid w:val="00B67699"/>
    <w:rsid w:val="00B67D06"/>
    <w:rsid w:val="00B67E3C"/>
    <w:rsid w:val="00B70449"/>
    <w:rsid w:val="00B72D3F"/>
    <w:rsid w:val="00B73D00"/>
    <w:rsid w:val="00B7576B"/>
    <w:rsid w:val="00B75A82"/>
    <w:rsid w:val="00B76C03"/>
    <w:rsid w:val="00B81448"/>
    <w:rsid w:val="00B83605"/>
    <w:rsid w:val="00B84641"/>
    <w:rsid w:val="00B86520"/>
    <w:rsid w:val="00B8784A"/>
    <w:rsid w:val="00B9074A"/>
    <w:rsid w:val="00B91667"/>
    <w:rsid w:val="00B928FF"/>
    <w:rsid w:val="00B92DE0"/>
    <w:rsid w:val="00B9331C"/>
    <w:rsid w:val="00B93E53"/>
    <w:rsid w:val="00B9439B"/>
    <w:rsid w:val="00B953FD"/>
    <w:rsid w:val="00B954EB"/>
    <w:rsid w:val="00B97D66"/>
    <w:rsid w:val="00BA01B8"/>
    <w:rsid w:val="00BA046B"/>
    <w:rsid w:val="00BA115C"/>
    <w:rsid w:val="00BA2EDE"/>
    <w:rsid w:val="00BA3C97"/>
    <w:rsid w:val="00BA484B"/>
    <w:rsid w:val="00BA4D31"/>
    <w:rsid w:val="00BA560B"/>
    <w:rsid w:val="00BA5AAF"/>
    <w:rsid w:val="00BA5ACE"/>
    <w:rsid w:val="00BA5F9A"/>
    <w:rsid w:val="00BA6F3D"/>
    <w:rsid w:val="00BB08A3"/>
    <w:rsid w:val="00BB0F2E"/>
    <w:rsid w:val="00BB112D"/>
    <w:rsid w:val="00BB2014"/>
    <w:rsid w:val="00BB274A"/>
    <w:rsid w:val="00BB3E68"/>
    <w:rsid w:val="00BB486E"/>
    <w:rsid w:val="00BB4DC4"/>
    <w:rsid w:val="00BB4E79"/>
    <w:rsid w:val="00BB54B3"/>
    <w:rsid w:val="00BB5FC5"/>
    <w:rsid w:val="00BB7CDB"/>
    <w:rsid w:val="00BC18A4"/>
    <w:rsid w:val="00BC2527"/>
    <w:rsid w:val="00BC2886"/>
    <w:rsid w:val="00BC33A6"/>
    <w:rsid w:val="00BC5980"/>
    <w:rsid w:val="00BC7CD0"/>
    <w:rsid w:val="00BD0124"/>
    <w:rsid w:val="00BD0C5D"/>
    <w:rsid w:val="00BD1AC8"/>
    <w:rsid w:val="00BD2DE5"/>
    <w:rsid w:val="00BD35F8"/>
    <w:rsid w:val="00BD3FAB"/>
    <w:rsid w:val="00BD5409"/>
    <w:rsid w:val="00BD552B"/>
    <w:rsid w:val="00BD5E56"/>
    <w:rsid w:val="00BD7B35"/>
    <w:rsid w:val="00BE599E"/>
    <w:rsid w:val="00BE5E9A"/>
    <w:rsid w:val="00BE6E93"/>
    <w:rsid w:val="00BE7716"/>
    <w:rsid w:val="00BF0D15"/>
    <w:rsid w:val="00BF1CDD"/>
    <w:rsid w:val="00BF22D4"/>
    <w:rsid w:val="00BF2BD0"/>
    <w:rsid w:val="00BF3242"/>
    <w:rsid w:val="00BF4584"/>
    <w:rsid w:val="00BF4A33"/>
    <w:rsid w:val="00BF527B"/>
    <w:rsid w:val="00BF581B"/>
    <w:rsid w:val="00BF7D1B"/>
    <w:rsid w:val="00BF7DD3"/>
    <w:rsid w:val="00C00692"/>
    <w:rsid w:val="00C00D11"/>
    <w:rsid w:val="00C01191"/>
    <w:rsid w:val="00C01237"/>
    <w:rsid w:val="00C02578"/>
    <w:rsid w:val="00C02EE4"/>
    <w:rsid w:val="00C03E10"/>
    <w:rsid w:val="00C0691D"/>
    <w:rsid w:val="00C06BFD"/>
    <w:rsid w:val="00C119D4"/>
    <w:rsid w:val="00C120F5"/>
    <w:rsid w:val="00C12C4E"/>
    <w:rsid w:val="00C1335B"/>
    <w:rsid w:val="00C13813"/>
    <w:rsid w:val="00C144C1"/>
    <w:rsid w:val="00C14B84"/>
    <w:rsid w:val="00C162B8"/>
    <w:rsid w:val="00C2002C"/>
    <w:rsid w:val="00C2037F"/>
    <w:rsid w:val="00C2055D"/>
    <w:rsid w:val="00C20A05"/>
    <w:rsid w:val="00C2176D"/>
    <w:rsid w:val="00C2231C"/>
    <w:rsid w:val="00C24CD3"/>
    <w:rsid w:val="00C26172"/>
    <w:rsid w:val="00C3068F"/>
    <w:rsid w:val="00C330CA"/>
    <w:rsid w:val="00C358C1"/>
    <w:rsid w:val="00C36FDF"/>
    <w:rsid w:val="00C40CA1"/>
    <w:rsid w:val="00C419CC"/>
    <w:rsid w:val="00C4280F"/>
    <w:rsid w:val="00C4407F"/>
    <w:rsid w:val="00C465C2"/>
    <w:rsid w:val="00C47127"/>
    <w:rsid w:val="00C50580"/>
    <w:rsid w:val="00C50B1C"/>
    <w:rsid w:val="00C51226"/>
    <w:rsid w:val="00C5333D"/>
    <w:rsid w:val="00C53CD1"/>
    <w:rsid w:val="00C5432C"/>
    <w:rsid w:val="00C5466E"/>
    <w:rsid w:val="00C56933"/>
    <w:rsid w:val="00C616A0"/>
    <w:rsid w:val="00C616DD"/>
    <w:rsid w:val="00C62053"/>
    <w:rsid w:val="00C6250E"/>
    <w:rsid w:val="00C6269E"/>
    <w:rsid w:val="00C6392A"/>
    <w:rsid w:val="00C64A5A"/>
    <w:rsid w:val="00C700FF"/>
    <w:rsid w:val="00C70AF2"/>
    <w:rsid w:val="00C70FB6"/>
    <w:rsid w:val="00C71B4E"/>
    <w:rsid w:val="00C73AC1"/>
    <w:rsid w:val="00C74E19"/>
    <w:rsid w:val="00C754C0"/>
    <w:rsid w:val="00C75A2D"/>
    <w:rsid w:val="00C76CE5"/>
    <w:rsid w:val="00C77FC2"/>
    <w:rsid w:val="00C80C22"/>
    <w:rsid w:val="00C810B7"/>
    <w:rsid w:val="00C81371"/>
    <w:rsid w:val="00C81802"/>
    <w:rsid w:val="00C83421"/>
    <w:rsid w:val="00C84C59"/>
    <w:rsid w:val="00C857B2"/>
    <w:rsid w:val="00C86701"/>
    <w:rsid w:val="00C90709"/>
    <w:rsid w:val="00C90ED5"/>
    <w:rsid w:val="00C91406"/>
    <w:rsid w:val="00C9228C"/>
    <w:rsid w:val="00C94C50"/>
    <w:rsid w:val="00C94C52"/>
    <w:rsid w:val="00C95979"/>
    <w:rsid w:val="00C961A0"/>
    <w:rsid w:val="00C974BC"/>
    <w:rsid w:val="00C976A9"/>
    <w:rsid w:val="00CA2652"/>
    <w:rsid w:val="00CA323E"/>
    <w:rsid w:val="00CA4C3E"/>
    <w:rsid w:val="00CA6A85"/>
    <w:rsid w:val="00CA78B0"/>
    <w:rsid w:val="00CA78D6"/>
    <w:rsid w:val="00CA7C3C"/>
    <w:rsid w:val="00CB05B1"/>
    <w:rsid w:val="00CB14D8"/>
    <w:rsid w:val="00CB1A58"/>
    <w:rsid w:val="00CB2D63"/>
    <w:rsid w:val="00CB2F29"/>
    <w:rsid w:val="00CB3088"/>
    <w:rsid w:val="00CB3496"/>
    <w:rsid w:val="00CB641C"/>
    <w:rsid w:val="00CB65D2"/>
    <w:rsid w:val="00CB6F61"/>
    <w:rsid w:val="00CC0970"/>
    <w:rsid w:val="00CC21EF"/>
    <w:rsid w:val="00CC2357"/>
    <w:rsid w:val="00CC2417"/>
    <w:rsid w:val="00CC35E9"/>
    <w:rsid w:val="00CC438F"/>
    <w:rsid w:val="00CC44F6"/>
    <w:rsid w:val="00CC6176"/>
    <w:rsid w:val="00CC7412"/>
    <w:rsid w:val="00CC758A"/>
    <w:rsid w:val="00CD01D8"/>
    <w:rsid w:val="00CD0D8C"/>
    <w:rsid w:val="00CD14CE"/>
    <w:rsid w:val="00CD597B"/>
    <w:rsid w:val="00CD5FD7"/>
    <w:rsid w:val="00CD6535"/>
    <w:rsid w:val="00CD7666"/>
    <w:rsid w:val="00CD787E"/>
    <w:rsid w:val="00CE0B39"/>
    <w:rsid w:val="00CE170C"/>
    <w:rsid w:val="00CE262B"/>
    <w:rsid w:val="00CE325F"/>
    <w:rsid w:val="00CE4936"/>
    <w:rsid w:val="00CE661E"/>
    <w:rsid w:val="00CE7F5F"/>
    <w:rsid w:val="00CF0659"/>
    <w:rsid w:val="00CF0695"/>
    <w:rsid w:val="00CF0996"/>
    <w:rsid w:val="00CF2FAB"/>
    <w:rsid w:val="00CF5E87"/>
    <w:rsid w:val="00CF6867"/>
    <w:rsid w:val="00CF6A15"/>
    <w:rsid w:val="00D00432"/>
    <w:rsid w:val="00D0088D"/>
    <w:rsid w:val="00D00D1D"/>
    <w:rsid w:val="00D02607"/>
    <w:rsid w:val="00D02AFB"/>
    <w:rsid w:val="00D03049"/>
    <w:rsid w:val="00D03913"/>
    <w:rsid w:val="00D05775"/>
    <w:rsid w:val="00D068F3"/>
    <w:rsid w:val="00D1103E"/>
    <w:rsid w:val="00D114AB"/>
    <w:rsid w:val="00D127C4"/>
    <w:rsid w:val="00D13533"/>
    <w:rsid w:val="00D155F3"/>
    <w:rsid w:val="00D15F48"/>
    <w:rsid w:val="00D16AE2"/>
    <w:rsid w:val="00D20F93"/>
    <w:rsid w:val="00D211A2"/>
    <w:rsid w:val="00D2180E"/>
    <w:rsid w:val="00D21839"/>
    <w:rsid w:val="00D21BB9"/>
    <w:rsid w:val="00D231B2"/>
    <w:rsid w:val="00D241B9"/>
    <w:rsid w:val="00D25646"/>
    <w:rsid w:val="00D26B4C"/>
    <w:rsid w:val="00D27097"/>
    <w:rsid w:val="00D2751B"/>
    <w:rsid w:val="00D27E8B"/>
    <w:rsid w:val="00D30999"/>
    <w:rsid w:val="00D30CF2"/>
    <w:rsid w:val="00D31650"/>
    <w:rsid w:val="00D32012"/>
    <w:rsid w:val="00D32632"/>
    <w:rsid w:val="00D32AC8"/>
    <w:rsid w:val="00D355DC"/>
    <w:rsid w:val="00D36566"/>
    <w:rsid w:val="00D37F8E"/>
    <w:rsid w:val="00D40A25"/>
    <w:rsid w:val="00D416B9"/>
    <w:rsid w:val="00D418A6"/>
    <w:rsid w:val="00D42408"/>
    <w:rsid w:val="00D4531F"/>
    <w:rsid w:val="00D47579"/>
    <w:rsid w:val="00D47D1D"/>
    <w:rsid w:val="00D5191F"/>
    <w:rsid w:val="00D535F5"/>
    <w:rsid w:val="00D53BB4"/>
    <w:rsid w:val="00D60224"/>
    <w:rsid w:val="00D608C3"/>
    <w:rsid w:val="00D609F4"/>
    <w:rsid w:val="00D631E4"/>
    <w:rsid w:val="00D63BEB"/>
    <w:rsid w:val="00D64358"/>
    <w:rsid w:val="00D651D4"/>
    <w:rsid w:val="00D6548E"/>
    <w:rsid w:val="00D65A37"/>
    <w:rsid w:val="00D669FA"/>
    <w:rsid w:val="00D6714B"/>
    <w:rsid w:val="00D67E55"/>
    <w:rsid w:val="00D70129"/>
    <w:rsid w:val="00D72747"/>
    <w:rsid w:val="00D7300F"/>
    <w:rsid w:val="00D737CD"/>
    <w:rsid w:val="00D73DC5"/>
    <w:rsid w:val="00D755E6"/>
    <w:rsid w:val="00D769AB"/>
    <w:rsid w:val="00D76A94"/>
    <w:rsid w:val="00D76F63"/>
    <w:rsid w:val="00D778F1"/>
    <w:rsid w:val="00D77B77"/>
    <w:rsid w:val="00D80F98"/>
    <w:rsid w:val="00D817AA"/>
    <w:rsid w:val="00D83E7A"/>
    <w:rsid w:val="00D86197"/>
    <w:rsid w:val="00D8623B"/>
    <w:rsid w:val="00D873F3"/>
    <w:rsid w:val="00D874B9"/>
    <w:rsid w:val="00D90215"/>
    <w:rsid w:val="00D90A80"/>
    <w:rsid w:val="00D9269A"/>
    <w:rsid w:val="00D96CC1"/>
    <w:rsid w:val="00D96EF4"/>
    <w:rsid w:val="00DA2645"/>
    <w:rsid w:val="00DA39C6"/>
    <w:rsid w:val="00DA3E82"/>
    <w:rsid w:val="00DA5600"/>
    <w:rsid w:val="00DB0C29"/>
    <w:rsid w:val="00DB2442"/>
    <w:rsid w:val="00DB25FB"/>
    <w:rsid w:val="00DB350E"/>
    <w:rsid w:val="00DB381B"/>
    <w:rsid w:val="00DB44C9"/>
    <w:rsid w:val="00DB51CC"/>
    <w:rsid w:val="00DB6400"/>
    <w:rsid w:val="00DB6A53"/>
    <w:rsid w:val="00DC0F1F"/>
    <w:rsid w:val="00DC1FE8"/>
    <w:rsid w:val="00DC2C57"/>
    <w:rsid w:val="00DC3E95"/>
    <w:rsid w:val="00DC50A9"/>
    <w:rsid w:val="00DC51CE"/>
    <w:rsid w:val="00DC523C"/>
    <w:rsid w:val="00DC58B6"/>
    <w:rsid w:val="00DC631D"/>
    <w:rsid w:val="00DC6796"/>
    <w:rsid w:val="00DC7601"/>
    <w:rsid w:val="00DD074C"/>
    <w:rsid w:val="00DD1594"/>
    <w:rsid w:val="00DD1872"/>
    <w:rsid w:val="00DD3857"/>
    <w:rsid w:val="00DD487B"/>
    <w:rsid w:val="00DD4973"/>
    <w:rsid w:val="00DD4A87"/>
    <w:rsid w:val="00DD5100"/>
    <w:rsid w:val="00DD55DC"/>
    <w:rsid w:val="00DD5727"/>
    <w:rsid w:val="00DD5CF9"/>
    <w:rsid w:val="00DD66BC"/>
    <w:rsid w:val="00DD6FF6"/>
    <w:rsid w:val="00DD738F"/>
    <w:rsid w:val="00DD74B9"/>
    <w:rsid w:val="00DD7BC2"/>
    <w:rsid w:val="00DE096D"/>
    <w:rsid w:val="00DE1580"/>
    <w:rsid w:val="00DE2059"/>
    <w:rsid w:val="00DE21CD"/>
    <w:rsid w:val="00DE45E5"/>
    <w:rsid w:val="00DE4D25"/>
    <w:rsid w:val="00DE5504"/>
    <w:rsid w:val="00DE5B33"/>
    <w:rsid w:val="00DF0039"/>
    <w:rsid w:val="00DF0CE9"/>
    <w:rsid w:val="00DF0EA5"/>
    <w:rsid w:val="00DF1B02"/>
    <w:rsid w:val="00DF20F1"/>
    <w:rsid w:val="00DF3A7E"/>
    <w:rsid w:val="00DF3DBB"/>
    <w:rsid w:val="00DF4A53"/>
    <w:rsid w:val="00DF58DB"/>
    <w:rsid w:val="00DF64FD"/>
    <w:rsid w:val="00DF6BEB"/>
    <w:rsid w:val="00E0006F"/>
    <w:rsid w:val="00E000DB"/>
    <w:rsid w:val="00E029FD"/>
    <w:rsid w:val="00E02B8D"/>
    <w:rsid w:val="00E02DE1"/>
    <w:rsid w:val="00E02EB8"/>
    <w:rsid w:val="00E031FC"/>
    <w:rsid w:val="00E03EE0"/>
    <w:rsid w:val="00E040A0"/>
    <w:rsid w:val="00E0624E"/>
    <w:rsid w:val="00E0665E"/>
    <w:rsid w:val="00E07A5F"/>
    <w:rsid w:val="00E111DA"/>
    <w:rsid w:val="00E11A12"/>
    <w:rsid w:val="00E13569"/>
    <w:rsid w:val="00E13F72"/>
    <w:rsid w:val="00E15B2E"/>
    <w:rsid w:val="00E1608F"/>
    <w:rsid w:val="00E204B2"/>
    <w:rsid w:val="00E21C5F"/>
    <w:rsid w:val="00E22BFD"/>
    <w:rsid w:val="00E23F17"/>
    <w:rsid w:val="00E23F64"/>
    <w:rsid w:val="00E2494A"/>
    <w:rsid w:val="00E25BDA"/>
    <w:rsid w:val="00E26E57"/>
    <w:rsid w:val="00E27C14"/>
    <w:rsid w:val="00E30071"/>
    <w:rsid w:val="00E316EF"/>
    <w:rsid w:val="00E326F8"/>
    <w:rsid w:val="00E33D1D"/>
    <w:rsid w:val="00E35B2A"/>
    <w:rsid w:val="00E35C4C"/>
    <w:rsid w:val="00E36E5D"/>
    <w:rsid w:val="00E37B8B"/>
    <w:rsid w:val="00E416CB"/>
    <w:rsid w:val="00E41A05"/>
    <w:rsid w:val="00E42627"/>
    <w:rsid w:val="00E429D0"/>
    <w:rsid w:val="00E44C63"/>
    <w:rsid w:val="00E46F8C"/>
    <w:rsid w:val="00E4752A"/>
    <w:rsid w:val="00E504E0"/>
    <w:rsid w:val="00E50F96"/>
    <w:rsid w:val="00E5125C"/>
    <w:rsid w:val="00E516B3"/>
    <w:rsid w:val="00E54702"/>
    <w:rsid w:val="00E551B1"/>
    <w:rsid w:val="00E569CD"/>
    <w:rsid w:val="00E61AEB"/>
    <w:rsid w:val="00E63439"/>
    <w:rsid w:val="00E67DCB"/>
    <w:rsid w:val="00E72811"/>
    <w:rsid w:val="00E73C9C"/>
    <w:rsid w:val="00E75F5D"/>
    <w:rsid w:val="00E811DA"/>
    <w:rsid w:val="00E824E3"/>
    <w:rsid w:val="00E82CCC"/>
    <w:rsid w:val="00E83AE8"/>
    <w:rsid w:val="00E84FE5"/>
    <w:rsid w:val="00E851A7"/>
    <w:rsid w:val="00E8577B"/>
    <w:rsid w:val="00E86218"/>
    <w:rsid w:val="00E87882"/>
    <w:rsid w:val="00E90714"/>
    <w:rsid w:val="00E909D4"/>
    <w:rsid w:val="00E9181F"/>
    <w:rsid w:val="00E94720"/>
    <w:rsid w:val="00E947AB"/>
    <w:rsid w:val="00E9491E"/>
    <w:rsid w:val="00E97499"/>
    <w:rsid w:val="00EA08B3"/>
    <w:rsid w:val="00EA13F0"/>
    <w:rsid w:val="00EA15DE"/>
    <w:rsid w:val="00EA3CDC"/>
    <w:rsid w:val="00EA3EC3"/>
    <w:rsid w:val="00EA412F"/>
    <w:rsid w:val="00EA509F"/>
    <w:rsid w:val="00EA5D59"/>
    <w:rsid w:val="00EA5F69"/>
    <w:rsid w:val="00EA669D"/>
    <w:rsid w:val="00EB0142"/>
    <w:rsid w:val="00EB0173"/>
    <w:rsid w:val="00EB07C8"/>
    <w:rsid w:val="00EB07D8"/>
    <w:rsid w:val="00EB0AB2"/>
    <w:rsid w:val="00EB13E6"/>
    <w:rsid w:val="00EB1B86"/>
    <w:rsid w:val="00EB3DE0"/>
    <w:rsid w:val="00EB3DF4"/>
    <w:rsid w:val="00EB50F4"/>
    <w:rsid w:val="00EB5759"/>
    <w:rsid w:val="00EB58E5"/>
    <w:rsid w:val="00EB674C"/>
    <w:rsid w:val="00EB74AE"/>
    <w:rsid w:val="00EB7BDA"/>
    <w:rsid w:val="00EC1FAA"/>
    <w:rsid w:val="00EC2AAD"/>
    <w:rsid w:val="00EC31DA"/>
    <w:rsid w:val="00EC496C"/>
    <w:rsid w:val="00EC52DE"/>
    <w:rsid w:val="00EC5920"/>
    <w:rsid w:val="00EC6C22"/>
    <w:rsid w:val="00EC79D3"/>
    <w:rsid w:val="00EC7A3B"/>
    <w:rsid w:val="00ED002F"/>
    <w:rsid w:val="00ED0EA5"/>
    <w:rsid w:val="00ED0F6F"/>
    <w:rsid w:val="00ED0FA5"/>
    <w:rsid w:val="00ED10AF"/>
    <w:rsid w:val="00ED2B4E"/>
    <w:rsid w:val="00ED3808"/>
    <w:rsid w:val="00ED3CD6"/>
    <w:rsid w:val="00ED3D33"/>
    <w:rsid w:val="00ED46A4"/>
    <w:rsid w:val="00ED6297"/>
    <w:rsid w:val="00ED62AA"/>
    <w:rsid w:val="00EE194F"/>
    <w:rsid w:val="00EE25FA"/>
    <w:rsid w:val="00EE29C8"/>
    <w:rsid w:val="00EE40C9"/>
    <w:rsid w:val="00EE5253"/>
    <w:rsid w:val="00EE5BDF"/>
    <w:rsid w:val="00EE5E5A"/>
    <w:rsid w:val="00EE6817"/>
    <w:rsid w:val="00EE710A"/>
    <w:rsid w:val="00EE7750"/>
    <w:rsid w:val="00EF0F46"/>
    <w:rsid w:val="00EF0F90"/>
    <w:rsid w:val="00EF1430"/>
    <w:rsid w:val="00EF3777"/>
    <w:rsid w:val="00EF38DD"/>
    <w:rsid w:val="00EF445B"/>
    <w:rsid w:val="00EF4E94"/>
    <w:rsid w:val="00EF6EF9"/>
    <w:rsid w:val="00EF772C"/>
    <w:rsid w:val="00F01008"/>
    <w:rsid w:val="00F06F5B"/>
    <w:rsid w:val="00F07027"/>
    <w:rsid w:val="00F075ED"/>
    <w:rsid w:val="00F07D79"/>
    <w:rsid w:val="00F10A96"/>
    <w:rsid w:val="00F111C4"/>
    <w:rsid w:val="00F120C0"/>
    <w:rsid w:val="00F122DD"/>
    <w:rsid w:val="00F12369"/>
    <w:rsid w:val="00F12DBB"/>
    <w:rsid w:val="00F143C6"/>
    <w:rsid w:val="00F149DC"/>
    <w:rsid w:val="00F14A6B"/>
    <w:rsid w:val="00F1712E"/>
    <w:rsid w:val="00F21E9C"/>
    <w:rsid w:val="00F22938"/>
    <w:rsid w:val="00F22CA0"/>
    <w:rsid w:val="00F22E61"/>
    <w:rsid w:val="00F23473"/>
    <w:rsid w:val="00F236CB"/>
    <w:rsid w:val="00F2681E"/>
    <w:rsid w:val="00F26B39"/>
    <w:rsid w:val="00F30737"/>
    <w:rsid w:val="00F30C70"/>
    <w:rsid w:val="00F31060"/>
    <w:rsid w:val="00F31E1F"/>
    <w:rsid w:val="00F32225"/>
    <w:rsid w:val="00F35452"/>
    <w:rsid w:val="00F35E91"/>
    <w:rsid w:val="00F4098E"/>
    <w:rsid w:val="00F41258"/>
    <w:rsid w:val="00F413FB"/>
    <w:rsid w:val="00F434F8"/>
    <w:rsid w:val="00F47F41"/>
    <w:rsid w:val="00F52091"/>
    <w:rsid w:val="00F541F6"/>
    <w:rsid w:val="00F55C1D"/>
    <w:rsid w:val="00F55D4E"/>
    <w:rsid w:val="00F56540"/>
    <w:rsid w:val="00F612C2"/>
    <w:rsid w:val="00F62BB7"/>
    <w:rsid w:val="00F62D63"/>
    <w:rsid w:val="00F6387D"/>
    <w:rsid w:val="00F63C7B"/>
    <w:rsid w:val="00F6407C"/>
    <w:rsid w:val="00F64EA5"/>
    <w:rsid w:val="00F65346"/>
    <w:rsid w:val="00F65652"/>
    <w:rsid w:val="00F65EF4"/>
    <w:rsid w:val="00F67777"/>
    <w:rsid w:val="00F677E3"/>
    <w:rsid w:val="00F67876"/>
    <w:rsid w:val="00F67D93"/>
    <w:rsid w:val="00F7119A"/>
    <w:rsid w:val="00F71490"/>
    <w:rsid w:val="00F71ABB"/>
    <w:rsid w:val="00F71B47"/>
    <w:rsid w:val="00F73D5E"/>
    <w:rsid w:val="00F76B1B"/>
    <w:rsid w:val="00F76E78"/>
    <w:rsid w:val="00F7734F"/>
    <w:rsid w:val="00F773E5"/>
    <w:rsid w:val="00F826D4"/>
    <w:rsid w:val="00F877B3"/>
    <w:rsid w:val="00F87996"/>
    <w:rsid w:val="00F90AC8"/>
    <w:rsid w:val="00F919D9"/>
    <w:rsid w:val="00F91D1C"/>
    <w:rsid w:val="00F92555"/>
    <w:rsid w:val="00F9305C"/>
    <w:rsid w:val="00F935E2"/>
    <w:rsid w:val="00F94693"/>
    <w:rsid w:val="00F96398"/>
    <w:rsid w:val="00F97C08"/>
    <w:rsid w:val="00FA01C5"/>
    <w:rsid w:val="00FA0445"/>
    <w:rsid w:val="00FA2076"/>
    <w:rsid w:val="00FA2A69"/>
    <w:rsid w:val="00FA320A"/>
    <w:rsid w:val="00FA4207"/>
    <w:rsid w:val="00FA653B"/>
    <w:rsid w:val="00FB0EB4"/>
    <w:rsid w:val="00FB0F40"/>
    <w:rsid w:val="00FB14E0"/>
    <w:rsid w:val="00FB1BDF"/>
    <w:rsid w:val="00FB2DC7"/>
    <w:rsid w:val="00FB4113"/>
    <w:rsid w:val="00FB4F19"/>
    <w:rsid w:val="00FB5119"/>
    <w:rsid w:val="00FB6409"/>
    <w:rsid w:val="00FB6492"/>
    <w:rsid w:val="00FB743E"/>
    <w:rsid w:val="00FC000C"/>
    <w:rsid w:val="00FC1450"/>
    <w:rsid w:val="00FC26FE"/>
    <w:rsid w:val="00FC3283"/>
    <w:rsid w:val="00FC36B6"/>
    <w:rsid w:val="00FC3C5D"/>
    <w:rsid w:val="00FC5DA4"/>
    <w:rsid w:val="00FC7816"/>
    <w:rsid w:val="00FD08CF"/>
    <w:rsid w:val="00FD0B4E"/>
    <w:rsid w:val="00FD1ED2"/>
    <w:rsid w:val="00FD45B2"/>
    <w:rsid w:val="00FD464B"/>
    <w:rsid w:val="00FD5CA3"/>
    <w:rsid w:val="00FD71F5"/>
    <w:rsid w:val="00FD7B1F"/>
    <w:rsid w:val="00FD7D97"/>
    <w:rsid w:val="00FE27C8"/>
    <w:rsid w:val="00FE2C80"/>
    <w:rsid w:val="00FE391D"/>
    <w:rsid w:val="00FE4043"/>
    <w:rsid w:val="00FE5296"/>
    <w:rsid w:val="00FE6549"/>
    <w:rsid w:val="00FF06B4"/>
    <w:rsid w:val="00FF06D8"/>
    <w:rsid w:val="00FF0757"/>
    <w:rsid w:val="00FF137B"/>
    <w:rsid w:val="00FF288B"/>
    <w:rsid w:val="00FF2C59"/>
    <w:rsid w:val="00FF3529"/>
    <w:rsid w:val="00FF3D99"/>
    <w:rsid w:val="00FF4329"/>
    <w:rsid w:val="00FF4A44"/>
    <w:rsid w:val="00FF5B43"/>
    <w:rsid w:val="00FF6E95"/>
    <w:rsid w:val="00FF7AF3"/>
    <w:rsid w:val="01174AA1"/>
    <w:rsid w:val="025F3FD4"/>
    <w:rsid w:val="0B0A1DC1"/>
    <w:rsid w:val="10A4296D"/>
    <w:rsid w:val="169C2C08"/>
    <w:rsid w:val="182B14B4"/>
    <w:rsid w:val="18D4445D"/>
    <w:rsid w:val="1BD77624"/>
    <w:rsid w:val="1C863336"/>
    <w:rsid w:val="1D3432AB"/>
    <w:rsid w:val="1E57259E"/>
    <w:rsid w:val="1FEA10FF"/>
    <w:rsid w:val="228B70EA"/>
    <w:rsid w:val="25843752"/>
    <w:rsid w:val="27A72001"/>
    <w:rsid w:val="32F80AF1"/>
    <w:rsid w:val="336C6A1E"/>
    <w:rsid w:val="35C03FE1"/>
    <w:rsid w:val="39085F2B"/>
    <w:rsid w:val="3C792D84"/>
    <w:rsid w:val="40461E2A"/>
    <w:rsid w:val="42A46A81"/>
    <w:rsid w:val="4CD81C03"/>
    <w:rsid w:val="4E601B6D"/>
    <w:rsid w:val="4FAC261E"/>
    <w:rsid w:val="507C4BD4"/>
    <w:rsid w:val="513C4E51"/>
    <w:rsid w:val="536A0EAB"/>
    <w:rsid w:val="547D3729"/>
    <w:rsid w:val="549E5418"/>
    <w:rsid w:val="56661F7A"/>
    <w:rsid w:val="5D8248D9"/>
    <w:rsid w:val="6542347D"/>
    <w:rsid w:val="69AD36A2"/>
    <w:rsid w:val="70A23A73"/>
    <w:rsid w:val="76B60C5F"/>
    <w:rsid w:val="7FF473A6"/>
    <w:rsid w:val="7FF99A54"/>
    <w:rsid w:val="BB7A0028"/>
    <w:rsid w:val="BFBEE887"/>
    <w:rsid w:val="ECE62B13"/>
    <w:rsid w:val="F57F7DF2"/>
    <w:rsid w:val="F79DF026"/>
    <w:rsid w:val="FF5D40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qFormat/>
    <w:uiPriority w:val="0"/>
    <w:pPr>
      <w:keepNext/>
      <w:keepLines/>
      <w:widowControl w:val="0"/>
      <w:spacing w:before="260" w:after="260" w:line="415" w:lineRule="auto"/>
      <w:outlineLvl w:val="2"/>
    </w:pPr>
    <w:rPr>
      <w:sz w:val="32"/>
    </w:rPr>
  </w:style>
  <w:style w:type="character" w:default="1" w:styleId="14">
    <w:name w:val="Default Paragraph Font"/>
    <w:link w:val="15"/>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spacing w:line="360" w:lineRule="auto"/>
      <w:ind w:firstLine="420"/>
    </w:pPr>
    <w:rPr>
      <w:rFonts w:ascii="宋体" w:hAnsi="宋体"/>
      <w:color w:val="000000"/>
      <w:szCs w:val="21"/>
    </w:rPr>
  </w:style>
  <w:style w:type="paragraph" w:styleId="4">
    <w:name w:val="Body Text"/>
    <w:basedOn w:val="1"/>
    <w:next w:val="1"/>
    <w:qFormat/>
    <w:uiPriority w:val="0"/>
    <w:pPr>
      <w:spacing w:after="120"/>
    </w:pPr>
  </w:style>
  <w:style w:type="paragraph" w:styleId="5">
    <w:name w:val="Body Text Indent"/>
    <w:basedOn w:val="1"/>
    <w:qFormat/>
    <w:uiPriority w:val="0"/>
    <w:pPr>
      <w:ind w:left="420"/>
    </w:pPr>
    <w:rPr>
      <w:rFonts w:ascii="仿宋_GB2312" w:eastAsia="仿宋_GB2312"/>
      <w:sz w:val="32"/>
    </w:rPr>
  </w:style>
  <w:style w:type="paragraph" w:styleId="6">
    <w:name w:val="Body Text Indent 2"/>
    <w:basedOn w:val="1"/>
    <w:qFormat/>
    <w:uiPriority w:val="0"/>
    <w:pPr>
      <w:spacing w:after="120" w:line="480" w:lineRule="auto"/>
      <w:ind w:left="420" w:leftChars="200"/>
    </w:p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jc w:val="left"/>
    </w:pPr>
    <w:rPr>
      <w:rFonts w:ascii="Calibri" w:hAnsi="Calibri"/>
      <w:kern w:val="0"/>
      <w:sz w:val="24"/>
      <w:szCs w:val="24"/>
    </w:rPr>
  </w:style>
  <w:style w:type="paragraph" w:styleId="11">
    <w:name w:val="Title"/>
    <w:basedOn w:val="1"/>
    <w:next w:val="1"/>
    <w:qFormat/>
    <w:uiPriority w:val="0"/>
    <w:pPr>
      <w:spacing w:beforeLines="50" w:after="60"/>
      <w:ind w:firstLine="200" w:firstLineChars="200"/>
      <w:jc w:val="center"/>
      <w:outlineLvl w:val="0"/>
    </w:pPr>
    <w:rPr>
      <w:rFonts w:ascii="Cambria" w:hAnsi="Cambria"/>
      <w:b/>
      <w:sz w:val="32"/>
      <w:szCs w:val="32"/>
    </w:rPr>
  </w:style>
  <w:style w:type="paragraph" w:styleId="12">
    <w:name w:val="Body Text First Indent 2"/>
    <w:basedOn w:val="5"/>
    <w:next w:val="7"/>
    <w:qFormat/>
    <w:uiPriority w:val="0"/>
    <w:pPr>
      <w:spacing w:after="120"/>
      <w:ind w:left="200" w:leftChars="200" w:firstLine="420" w:firstLineChars="200"/>
    </w:pPr>
    <w:rPr>
      <w:rFonts w:ascii="Times New Roman"/>
    </w:rPr>
  </w:style>
  <w:style w:type="paragraph" w:customStyle="1" w:styleId="15">
    <w:name w:val="Char Char Char Char"/>
    <w:basedOn w:val="1"/>
    <w:link w:val="14"/>
    <w:qFormat/>
    <w:uiPriority w:val="0"/>
    <w:pPr>
      <w:spacing w:line="360" w:lineRule="auto"/>
      <w:ind w:firstLine="200" w:firstLineChars="200"/>
    </w:pPr>
    <w:rPr>
      <w:rFonts w:ascii="宋体" w:hAnsi="宋体" w:cs="宋体"/>
      <w:sz w:val="24"/>
      <w:szCs w:val="24"/>
    </w:rPr>
  </w:style>
  <w:style w:type="character" w:styleId="16">
    <w:name w:val="page number"/>
    <w:basedOn w:val="14"/>
    <w:qFormat/>
    <w:uiPriority w:val="0"/>
  </w:style>
  <w:style w:type="paragraph" w:customStyle="1" w:styleId="17">
    <w:name w:val=" Char"/>
    <w:basedOn w:val="1"/>
    <w:qFormat/>
    <w:uiPriority w:val="0"/>
    <w:pPr>
      <w:spacing w:line="360" w:lineRule="auto"/>
      <w:ind w:firstLine="200" w:firstLineChars="200"/>
    </w:pPr>
    <w:rPr>
      <w:rFonts w:ascii="宋体" w:hAnsi="宋体" w:cs="宋体"/>
      <w:sz w:val="24"/>
      <w:szCs w:val="24"/>
    </w:rPr>
  </w:style>
  <w:style w:type="paragraph" w:customStyle="1" w:styleId="18">
    <w:name w:val="p0"/>
    <w:basedOn w:val="1"/>
    <w:qFormat/>
    <w:uiPriority w:val="0"/>
    <w:pPr>
      <w:widowControl/>
    </w:pPr>
    <w:rPr>
      <w:rFonts w:ascii="Calibri" w:hAnsi="Calibri"/>
      <w:kern w:val="0"/>
      <w:szCs w:val="21"/>
    </w:rPr>
  </w:style>
  <w:style w:type="paragraph" w:customStyle="1" w:styleId="19">
    <w:name w:val="Normal"/>
    <w:qFormat/>
    <w:uiPriority w:val="0"/>
    <w:pPr>
      <w:jc w:val="both"/>
    </w:pPr>
    <w:rPr>
      <w:rFonts w:ascii="Times New Roman" w:hAnsi="Times New Roman" w:eastAsia="宋体" w:cs="Times New Roman"/>
      <w:kern w:val="2"/>
      <w:sz w:val="21"/>
      <w:szCs w:val="21"/>
      <w:lang w:val="en-US" w:eastAsia="zh-CN" w:bidi="ar-SA"/>
    </w:rPr>
  </w:style>
  <w:style w:type="paragraph" w:customStyle="1" w:styleId="20">
    <w:name w:val="Acetate"/>
    <w:basedOn w:val="1"/>
    <w:qFormat/>
    <w:uiPriority w:val="0"/>
    <w:rPr>
      <w:sz w:val="18"/>
      <w:szCs w:val="18"/>
    </w:rPr>
  </w:style>
  <w:style w:type="paragraph" w:customStyle="1" w:styleId="21">
    <w:name w:val="表格"/>
    <w:basedOn w:val="1"/>
    <w:next w:val="1"/>
    <w:qFormat/>
    <w:uiPriority w:val="0"/>
    <w:pPr>
      <w:spacing w:line="240" w:lineRule="auto"/>
      <w:ind w:firstLine="0" w:firstLineChars="0"/>
      <w:jc w:val="center"/>
    </w:pPr>
    <w:rPr>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ltq/E:\home\ltq\E:\&#21457;&#25991;&#31649;&#29702;2024\&#21556;&#21033;&#27700;&#20989;\&#20851;&#20110;2024&#24180;&#21033;&#36890;&#21306;&#29616;&#20195;&#21270;&#28748;&#21306;&#24314;&#35774;&#19996;&#24178;&#28192;&#21313;&#19971;&#21495;&#28192;&#21644;&#19996;&#39118;&#28192;&#33410;&#27700;&#25913;&#36896;&#24037;&#31243;&#24314;&#35774;&#36164;&#37329;&#30340;&#25215;&#35834;&#20989;.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关于2024年利通区现代化灌区建设东干渠十七号渠和东风渠节水改造工程建设资金的承诺函.docx</Template>
  <Pages>1</Pages>
  <Words>277</Words>
  <Characters>307</Characters>
  <Lines>6</Lines>
  <Paragraphs>1</Paragraphs>
  <TotalTime>5</TotalTime>
  <ScaleCrop>false</ScaleCrop>
  <LinksUpToDate>false</LinksUpToDate>
  <CharactersWithSpaces>359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2024-03-15T17:39:00Z</dcterms:created>
  <dc:creator>lenovo</dc:creator>
  <cp:lastModifiedBy>ltq</cp:lastModifiedBy>
  <cp:lastPrinted>2024-04-18T01:25:00Z</cp:lastPrinted>
  <dcterms:modified xsi:type="dcterms:W3CDTF">2024-04-18T17:34:04Z</dcterms:modified>
  <dc:title>关于反馈《乡镇权力清单指导目录》意见建议的函</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