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宋体" w:hAnsi="宋体"/>
          <w:b/>
          <w:kern w:val="0"/>
          <w:sz w:val="44"/>
          <w:szCs w:val="44"/>
        </w:rPr>
      </w:pPr>
    </w:p>
    <w:p>
      <w:pPr>
        <w:widowControl/>
        <w:spacing w:before="100" w:beforeAutospacing="1" w:after="100" w:afterAutospacing="1"/>
        <w:jc w:val="center"/>
        <w:outlineLvl w:val="1"/>
        <w:rPr>
          <w:rFonts w:hint="eastAsia" w:ascii="宋体" w:hAnsi="宋体"/>
          <w:b/>
          <w:kern w:val="0"/>
          <w:sz w:val="44"/>
          <w:szCs w:val="44"/>
        </w:rPr>
      </w:pPr>
    </w:p>
    <w:p>
      <w:pPr>
        <w:widowControl/>
        <w:spacing w:before="100" w:beforeAutospacing="1" w:after="100" w:afterAutospacing="1"/>
        <w:jc w:val="center"/>
        <w:outlineLvl w:val="1"/>
        <w:rPr>
          <w:rFonts w:hint="eastAsia" w:ascii="宋体" w:hAnsi="宋体"/>
          <w:b/>
          <w:kern w:val="0"/>
          <w:sz w:val="44"/>
          <w:szCs w:val="44"/>
        </w:rPr>
      </w:pPr>
    </w:p>
    <w:p>
      <w:pPr>
        <w:widowControl/>
        <w:spacing w:before="100" w:beforeAutospacing="1" w:after="100" w:afterAutospacing="1"/>
        <w:jc w:val="center"/>
        <w:outlineLvl w:val="1"/>
        <w:rPr>
          <w:rFonts w:hint="eastAsia" w:ascii="宋体" w:hAnsi="宋体"/>
          <w:b/>
          <w:kern w:val="0"/>
          <w:sz w:val="44"/>
          <w:szCs w:val="44"/>
          <w:lang w:eastAsia="zh-CN"/>
        </w:rPr>
      </w:pPr>
      <w:r>
        <w:rPr>
          <w:rFonts w:hint="eastAsia" w:ascii="宋体" w:hAnsi="宋体"/>
          <w:b/>
          <w:kern w:val="0"/>
          <w:sz w:val="44"/>
          <w:szCs w:val="44"/>
        </w:rPr>
        <w:t>吴忠市利通区</w:t>
      </w:r>
      <w:r>
        <w:rPr>
          <w:rFonts w:hint="eastAsia" w:ascii="宋体" w:hAnsi="宋体"/>
          <w:b/>
          <w:kern w:val="0"/>
          <w:sz w:val="44"/>
          <w:szCs w:val="44"/>
          <w:lang w:eastAsia="zh-CN"/>
        </w:rPr>
        <w:t>委员会政策研究室</w:t>
      </w:r>
    </w:p>
    <w:p>
      <w:pPr>
        <w:widowControl/>
        <w:spacing w:before="100" w:beforeAutospacing="1" w:after="100" w:afterAutospacing="1"/>
        <w:jc w:val="center"/>
        <w:outlineLvl w:val="1"/>
        <w:rPr>
          <w:rFonts w:hint="eastAsia" w:ascii="宋体" w:hAnsi="宋体"/>
          <w:b/>
          <w:kern w:val="0"/>
          <w:sz w:val="44"/>
          <w:szCs w:val="44"/>
        </w:rPr>
      </w:pPr>
      <w:r>
        <w:rPr>
          <w:rFonts w:hint="eastAsia" w:ascii="宋体" w:hAnsi="宋体"/>
          <w:b/>
          <w:kern w:val="0"/>
          <w:sz w:val="44"/>
          <w:szCs w:val="44"/>
        </w:rPr>
        <w:t>2020年部门预算</w:t>
      </w:r>
    </w:p>
    <w:p>
      <w:pPr>
        <w:widowControl/>
        <w:spacing w:before="100" w:beforeAutospacing="1" w:after="100" w:afterAutospacing="1"/>
        <w:jc w:val="center"/>
        <w:outlineLvl w:val="1"/>
        <w:rPr>
          <w:rFonts w:hint="eastAsia" w:ascii="宋体" w:hAnsi="宋体"/>
          <w:b/>
          <w:kern w:val="0"/>
          <w:sz w:val="44"/>
          <w:szCs w:val="44"/>
        </w:rPr>
      </w:pPr>
    </w:p>
    <w:p>
      <w:pPr>
        <w:widowControl/>
        <w:spacing w:before="100" w:beforeAutospacing="1" w:after="100" w:afterAutospacing="1"/>
        <w:jc w:val="center"/>
        <w:outlineLvl w:val="1"/>
        <w:rPr>
          <w:rFonts w:hint="eastAsia" w:ascii="宋体" w:hAnsi="宋体"/>
          <w:b/>
          <w:kern w:val="0"/>
          <w:sz w:val="44"/>
          <w:szCs w:val="44"/>
        </w:rPr>
      </w:pPr>
    </w:p>
    <w:p>
      <w:pPr>
        <w:widowControl/>
        <w:spacing w:before="100" w:beforeAutospacing="1" w:after="100" w:afterAutospacing="1"/>
        <w:jc w:val="center"/>
        <w:outlineLvl w:val="1"/>
        <w:rPr>
          <w:rFonts w:hint="eastAsia" w:ascii="宋体" w:hAnsi="宋体"/>
          <w:b/>
          <w:kern w:val="0"/>
          <w:sz w:val="44"/>
          <w:szCs w:val="44"/>
        </w:rPr>
      </w:pPr>
    </w:p>
    <w:p>
      <w:pPr>
        <w:widowControl/>
        <w:spacing w:before="100" w:beforeAutospacing="1" w:after="100" w:afterAutospacing="1"/>
        <w:jc w:val="center"/>
        <w:outlineLvl w:val="1"/>
        <w:rPr>
          <w:rFonts w:hint="eastAsia" w:ascii="宋体" w:hAnsi="宋体"/>
          <w:b/>
          <w:kern w:val="0"/>
          <w:sz w:val="44"/>
          <w:szCs w:val="44"/>
        </w:rPr>
      </w:pPr>
    </w:p>
    <w:p>
      <w:pPr>
        <w:widowControl/>
        <w:spacing w:before="100" w:beforeAutospacing="1" w:after="100" w:afterAutospacing="1"/>
        <w:jc w:val="center"/>
        <w:outlineLvl w:val="1"/>
        <w:rPr>
          <w:rFonts w:hint="eastAsia" w:ascii="宋体" w:hAnsi="宋体"/>
          <w:b/>
          <w:kern w:val="0"/>
          <w:sz w:val="44"/>
          <w:szCs w:val="44"/>
        </w:rPr>
      </w:pPr>
    </w:p>
    <w:p>
      <w:pPr>
        <w:widowControl/>
        <w:spacing w:before="100" w:beforeAutospacing="1" w:after="100" w:afterAutospacing="1"/>
        <w:jc w:val="center"/>
        <w:outlineLvl w:val="1"/>
        <w:rPr>
          <w:rFonts w:hint="eastAsia" w:ascii="宋体" w:hAnsi="宋体"/>
          <w:b/>
          <w:kern w:val="0"/>
          <w:sz w:val="44"/>
          <w:szCs w:val="44"/>
        </w:rPr>
      </w:pPr>
    </w:p>
    <w:p>
      <w:pPr>
        <w:widowControl/>
        <w:spacing w:before="100" w:beforeAutospacing="1" w:after="100" w:afterAutospacing="1"/>
        <w:jc w:val="center"/>
        <w:outlineLvl w:val="1"/>
        <w:rPr>
          <w:rFonts w:hint="eastAsia" w:ascii="宋体" w:hAnsi="宋体"/>
          <w:b/>
          <w:kern w:val="0"/>
          <w:sz w:val="44"/>
          <w:szCs w:val="44"/>
        </w:rPr>
      </w:pPr>
    </w:p>
    <w:p>
      <w:pPr>
        <w:widowControl/>
        <w:spacing w:before="100" w:beforeAutospacing="1" w:after="100" w:afterAutospacing="1"/>
        <w:jc w:val="center"/>
        <w:outlineLvl w:val="1"/>
        <w:rPr>
          <w:rFonts w:hint="eastAsia" w:ascii="宋体" w:hAnsi="宋体"/>
          <w:b/>
          <w:kern w:val="0"/>
          <w:sz w:val="44"/>
          <w:szCs w:val="44"/>
        </w:rPr>
      </w:pPr>
    </w:p>
    <w:p>
      <w:pPr>
        <w:widowControl/>
        <w:spacing w:before="100" w:beforeAutospacing="1" w:after="100" w:afterAutospacing="1"/>
        <w:jc w:val="center"/>
        <w:outlineLvl w:val="1"/>
        <w:rPr>
          <w:rFonts w:hint="eastAsia" w:ascii="宋体" w:hAnsi="宋体"/>
          <w:b/>
          <w:kern w:val="0"/>
          <w:sz w:val="44"/>
          <w:szCs w:val="44"/>
        </w:rPr>
      </w:pPr>
    </w:p>
    <w:p>
      <w:pPr>
        <w:widowControl/>
        <w:spacing w:before="100" w:beforeAutospacing="1" w:after="100" w:afterAutospacing="1"/>
        <w:jc w:val="center"/>
        <w:outlineLvl w:val="1"/>
        <w:rPr>
          <w:rFonts w:hint="eastAsia" w:ascii="宋体" w:hAnsi="宋体"/>
          <w:b/>
          <w:kern w:val="0"/>
          <w:sz w:val="44"/>
          <w:szCs w:val="44"/>
        </w:rPr>
      </w:pPr>
    </w:p>
    <w:p>
      <w:pPr>
        <w:widowControl/>
        <w:jc w:val="center"/>
        <w:outlineLvl w:val="1"/>
        <w:rPr>
          <w:rFonts w:hint="eastAsia" w:ascii="宋体" w:hAnsi="宋体"/>
          <w:b/>
          <w:kern w:val="0"/>
          <w:sz w:val="44"/>
          <w:szCs w:val="44"/>
        </w:rPr>
      </w:pPr>
      <w:r>
        <w:rPr>
          <w:rFonts w:hint="eastAsia" w:ascii="宋体" w:hAnsi="宋体"/>
          <w:b/>
          <w:kern w:val="0"/>
          <w:sz w:val="44"/>
          <w:szCs w:val="44"/>
        </w:rPr>
        <w:t>目录</w:t>
      </w:r>
    </w:p>
    <w:p>
      <w:pPr>
        <w:widowControl/>
        <w:jc w:val="center"/>
        <w:outlineLvl w:val="1"/>
        <w:rPr>
          <w:rFonts w:hint="eastAsia" w:ascii="宋体" w:hAnsi="宋体"/>
          <w:b/>
          <w:kern w:val="0"/>
          <w:sz w:val="44"/>
          <w:szCs w:val="44"/>
        </w:rPr>
      </w:pPr>
    </w:p>
    <w:p>
      <w:pPr>
        <w:widowControl/>
        <w:ind w:firstLine="643" w:firstLineChars="200"/>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第一部分  单位概况</w:t>
      </w:r>
    </w:p>
    <w:p>
      <w:pPr>
        <w:widowControl/>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一、主要职能</w:t>
      </w:r>
    </w:p>
    <w:p>
      <w:pPr>
        <w:widowControl/>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二、部门预算单位构成</w:t>
      </w:r>
    </w:p>
    <w:p>
      <w:pPr>
        <w:widowControl/>
        <w:spacing w:before="156" w:beforeLines="50"/>
        <w:ind w:firstLine="643" w:firstLineChars="200"/>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第二部分  2020年部门预算表</w:t>
      </w:r>
    </w:p>
    <w:p>
      <w:pPr>
        <w:widowControl/>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一、财政拨款收支总表</w:t>
      </w:r>
    </w:p>
    <w:p>
      <w:pPr>
        <w:widowControl/>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二、财政拨款支出总表</w:t>
      </w:r>
    </w:p>
    <w:p>
      <w:pPr>
        <w:widowControl/>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三、一般公共预算支出表</w:t>
      </w:r>
    </w:p>
    <w:p>
      <w:pPr>
        <w:widowControl/>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四、一般公共预算基本支出表</w:t>
      </w:r>
    </w:p>
    <w:p>
      <w:pPr>
        <w:widowControl/>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五、一般公共预算“三公”经费支出表</w:t>
      </w:r>
    </w:p>
    <w:p>
      <w:pPr>
        <w:widowControl/>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六、政府性基金预算支出表</w:t>
      </w:r>
    </w:p>
    <w:p>
      <w:pPr>
        <w:widowControl/>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七、部门收支总表</w:t>
      </w:r>
    </w:p>
    <w:p>
      <w:pPr>
        <w:widowControl/>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八、部门收入总表</w:t>
      </w:r>
    </w:p>
    <w:p>
      <w:pPr>
        <w:widowControl/>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九、部门支出总表</w:t>
      </w:r>
    </w:p>
    <w:p>
      <w:pPr>
        <w:widowControl/>
        <w:spacing w:before="156" w:beforeLines="50"/>
        <w:ind w:firstLine="643" w:firstLineChars="200"/>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before="156" w:beforeLines="50"/>
        <w:ind w:firstLine="643" w:firstLineChars="200"/>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spacing w:before="156" w:beforeLines="50"/>
        <w:ind w:firstLine="643" w:firstLineChars="200"/>
        <w:outlineLvl w:val="1"/>
        <w:rPr>
          <w:rFonts w:hint="eastAsia" w:ascii="仿宋_GB2312" w:hAnsi="宋体" w:eastAsia="仿宋_GB2312"/>
          <w:b/>
          <w:kern w:val="0"/>
          <w:sz w:val="32"/>
          <w:szCs w:val="32"/>
        </w:rPr>
      </w:pPr>
    </w:p>
    <w:p>
      <w:pPr>
        <w:widowControl/>
        <w:outlineLvl w:val="1"/>
        <w:rPr>
          <w:rFonts w:hint="eastAsia" w:ascii="仿宋_GB2312" w:hAnsi="宋体" w:eastAsia="仿宋_GB2312"/>
          <w:b/>
          <w:kern w:val="0"/>
          <w:sz w:val="32"/>
          <w:szCs w:val="32"/>
        </w:rPr>
      </w:pPr>
    </w:p>
    <w:p>
      <w:pPr>
        <w:widowControl/>
        <w:outlineLvl w:val="1"/>
        <w:rPr>
          <w:rFonts w:hint="eastAsia" w:ascii="仿宋_GB2312" w:hAnsi="宋体" w:eastAsia="仿宋_GB2312"/>
          <w:b/>
          <w:kern w:val="0"/>
          <w:sz w:val="32"/>
          <w:szCs w:val="32"/>
        </w:rPr>
      </w:pPr>
    </w:p>
    <w:p>
      <w:pPr>
        <w:widowControl/>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6"/>
          <w:szCs w:val="36"/>
        </w:rPr>
      </w:pPr>
      <w:r>
        <w:rPr>
          <w:rFonts w:hint="eastAsia" w:ascii="仿宋_GB2312" w:hAnsi="宋体" w:eastAsia="仿宋_GB2312"/>
          <w:b/>
          <w:kern w:val="0"/>
          <w:sz w:val="36"/>
          <w:szCs w:val="36"/>
        </w:rPr>
        <w:t>2020年部门预算——单位概况</w:t>
      </w:r>
    </w:p>
    <w:p>
      <w:pPr>
        <w:widowControl/>
        <w:jc w:val="center"/>
        <w:outlineLvl w:val="1"/>
        <w:rPr>
          <w:rFonts w:hint="eastAsia" w:ascii="宋体" w:hAnsi="宋体"/>
          <w:b/>
          <w:kern w:val="0"/>
          <w:sz w:val="32"/>
          <w:szCs w:val="32"/>
        </w:rPr>
      </w:pPr>
    </w:p>
    <w:p>
      <w:pPr>
        <w:widowControl/>
        <w:spacing w:line="560" w:lineRule="exact"/>
        <w:ind w:firstLine="480"/>
        <w:jc w:val="left"/>
        <w:rPr>
          <w:rFonts w:hint="eastAsia" w:ascii="黑体" w:hAnsi="黑体" w:eastAsia="黑体" w:cs="宋体"/>
          <w:b/>
          <w:bCs/>
          <w:kern w:val="0"/>
          <w:sz w:val="32"/>
          <w:szCs w:val="32"/>
        </w:rPr>
      </w:pPr>
      <w:r>
        <w:rPr>
          <w:rFonts w:hint="eastAsia" w:ascii="仿宋_GB2312" w:hAnsi="宋体" w:eastAsia="仿宋_GB2312" w:cs="宋体"/>
          <w:kern w:val="0"/>
          <w:sz w:val="32"/>
          <w:szCs w:val="32"/>
        </w:rPr>
        <w:t>　</w:t>
      </w:r>
      <w:r>
        <w:rPr>
          <w:rFonts w:hint="eastAsia" w:ascii="黑体" w:hAnsi="黑体" w:eastAsia="黑体" w:cs="宋体"/>
          <w:b/>
          <w:bCs/>
          <w:kern w:val="0"/>
          <w:sz w:val="32"/>
          <w:szCs w:val="32"/>
        </w:rPr>
        <w:t>一、主要职能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区</w:t>
      </w:r>
      <w:r>
        <w:rPr>
          <w:rFonts w:hint="eastAsia" w:ascii="仿宋" w:hAnsi="仿宋" w:eastAsia="仿宋" w:cs="仿宋"/>
          <w:sz w:val="32"/>
          <w:szCs w:val="32"/>
        </w:rPr>
        <w:t>委政研室的主要职能：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)组织或参与起草、修改区委有关重要文件、综合性文稿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)对全区政治、经济、文化、社会、生态文明建设和党的建设等方面的重大问题进行调查研究，为区委科学决策提供依据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)及时向区委报告全区各领域不同时期出现的倾向性、苗头性以及群众关心的热点难点问题，为区委决策提供参考意见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)负责区委调研任务的下达、督促、指导，协调全区各单位、部门开展调研工作，跟踪了解落实情況。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)完成好上级有关部门和区委、区委全面深化改革委员会、区委财经委员会交办的其他任务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)负责区委全面深化改革委员会办公室、区委财经委员会办公室日常工作</w:t>
      </w:r>
    </w:p>
    <w:p>
      <w:pPr>
        <w:widowControl/>
        <w:spacing w:line="560" w:lineRule="exact"/>
        <w:jc w:val="left"/>
        <w:rPr>
          <w:rFonts w:hint="eastAsia" w:ascii="仿宋_GB2312" w:hAnsi="宋体" w:eastAsia="仿宋_GB2312" w:cs="宋体"/>
          <w:bCs/>
          <w:kern w:val="0"/>
          <w:sz w:val="32"/>
          <w:szCs w:val="32"/>
        </w:rPr>
      </w:pPr>
    </w:p>
    <w:p>
      <w:pPr>
        <w:widowControl/>
        <w:spacing w:line="560" w:lineRule="exact"/>
        <w:ind w:firstLine="480"/>
        <w:jc w:val="left"/>
        <w:rPr>
          <w:rFonts w:hint="eastAsia" w:ascii="黑体" w:hAnsi="黑体" w:eastAsia="黑体" w:cs="宋体"/>
          <w:b/>
          <w:bCs/>
          <w:kern w:val="0"/>
          <w:sz w:val="32"/>
          <w:szCs w:val="32"/>
        </w:rPr>
      </w:pPr>
      <w:r>
        <w:rPr>
          <w:rFonts w:hint="eastAsia" w:ascii="仿宋_GB2312" w:hAnsi="宋体" w:eastAsia="仿宋_GB2312" w:cs="宋体"/>
          <w:kern w:val="0"/>
          <w:sz w:val="32"/>
          <w:szCs w:val="32"/>
        </w:rPr>
        <w:t>　</w:t>
      </w:r>
      <w:r>
        <w:rPr>
          <w:rFonts w:hint="eastAsia" w:ascii="黑体" w:hAnsi="黑体" w:eastAsia="黑体" w:cs="宋体"/>
          <w:b/>
          <w:bCs/>
          <w:kern w:val="0"/>
          <w:sz w:val="32"/>
          <w:szCs w:val="32"/>
        </w:rPr>
        <w:t>二、部门预算单位构成</w:t>
      </w:r>
    </w:p>
    <w:p>
      <w:pPr>
        <w:ind w:firstLine="321" w:firstLineChars="100"/>
        <w:rPr>
          <w:rFonts w:hint="eastAsia" w:ascii="仿宋_GB2312" w:eastAsia="仿宋_GB2312"/>
          <w:sz w:val="32"/>
          <w:szCs w:val="32"/>
        </w:rPr>
      </w:pPr>
      <w:r>
        <w:rPr>
          <w:rFonts w:hint="eastAsia" w:ascii="黑体" w:hAnsi="黑体" w:eastAsia="黑体" w:cs="宋体"/>
          <w:b/>
          <w:bCs/>
          <w:kern w:val="0"/>
          <w:sz w:val="32"/>
          <w:szCs w:val="32"/>
        </w:rPr>
        <w:t xml:space="preserve">  </w:t>
      </w:r>
      <w:r>
        <w:rPr>
          <w:rFonts w:hint="eastAsia" w:ascii="仿宋_GB2312" w:eastAsia="仿宋_GB2312"/>
          <w:sz w:val="32"/>
          <w:szCs w:val="32"/>
        </w:rPr>
        <w:t>利通区</w:t>
      </w:r>
      <w:r>
        <w:rPr>
          <w:rFonts w:hint="eastAsia" w:ascii="仿宋_GB2312" w:eastAsia="仿宋_GB2312"/>
          <w:sz w:val="32"/>
          <w:szCs w:val="32"/>
          <w:lang w:eastAsia="zh-CN"/>
        </w:rPr>
        <w:t>委员会政策研究室</w:t>
      </w:r>
      <w:r>
        <w:rPr>
          <w:rFonts w:hint="eastAsia" w:ascii="仿宋_GB2312" w:eastAsia="仿宋_GB2312"/>
          <w:sz w:val="32"/>
          <w:szCs w:val="32"/>
        </w:rPr>
        <w:t>属</w:t>
      </w:r>
      <w:r>
        <w:rPr>
          <w:rFonts w:hint="eastAsia" w:ascii="仿宋_GB2312" w:eastAsia="仿宋_GB2312"/>
          <w:sz w:val="32"/>
          <w:szCs w:val="32"/>
          <w:lang w:eastAsia="zh-CN"/>
        </w:rPr>
        <w:t>一</w:t>
      </w:r>
      <w:r>
        <w:rPr>
          <w:rFonts w:hint="eastAsia" w:ascii="仿宋_GB2312" w:eastAsia="仿宋_GB2312"/>
          <w:sz w:val="32"/>
          <w:szCs w:val="32"/>
        </w:rPr>
        <w:t>级预算单位，经费来源为财政全额拨款，部门</w:t>
      </w:r>
      <w:r>
        <w:rPr>
          <w:rStyle w:val="5"/>
          <w:rFonts w:hint="eastAsia" w:eastAsia="仿宋_GB2312"/>
          <w:sz w:val="32"/>
          <w:szCs w:val="32"/>
        </w:rPr>
        <w:t>预算为：利通区</w:t>
      </w:r>
      <w:r>
        <w:rPr>
          <w:rStyle w:val="5"/>
          <w:rFonts w:hint="eastAsia" w:eastAsia="仿宋_GB2312"/>
          <w:sz w:val="32"/>
          <w:szCs w:val="32"/>
          <w:lang w:eastAsia="zh-CN"/>
        </w:rPr>
        <w:t>委员会政策研究室</w:t>
      </w:r>
      <w:r>
        <w:rPr>
          <w:rStyle w:val="5"/>
          <w:rFonts w:hint="eastAsia" w:eastAsia="仿宋_GB2312"/>
          <w:sz w:val="32"/>
          <w:szCs w:val="32"/>
        </w:rPr>
        <w:t>本级预算</w:t>
      </w:r>
      <w:r>
        <w:rPr>
          <w:rFonts w:hint="eastAsia" w:ascii="仿宋_GB2312" w:eastAsia="仿宋_GB2312"/>
          <w:sz w:val="32"/>
          <w:szCs w:val="32"/>
        </w:rPr>
        <w:t>。</w:t>
      </w:r>
    </w:p>
    <w:p>
      <w:pPr>
        <w:widowControl/>
        <w:spacing w:line="560" w:lineRule="exact"/>
        <w:ind w:firstLine="480"/>
        <w:jc w:val="left"/>
        <w:rPr>
          <w:rFonts w:hint="eastAsia" w:ascii="仿宋_GB2312" w:hAnsi="宋体" w:eastAsia="仿宋_GB2312" w:cs="宋体"/>
          <w:kern w:val="0"/>
          <w:sz w:val="32"/>
          <w:szCs w:val="32"/>
        </w:rPr>
      </w:pPr>
    </w:p>
    <w:p>
      <w:pPr>
        <w:sectPr>
          <w:footerReference r:id="rId3" w:type="default"/>
          <w:pgSz w:w="11906" w:h="16838"/>
          <w:pgMar w:top="2155" w:right="1418" w:bottom="1418" w:left="1418" w:header="851" w:footer="992" w:gutter="0"/>
          <w:cols w:space="720" w:num="1"/>
          <w:docGrid w:type="lines" w:linePitch="312" w:charSpace="0"/>
        </w:sectPr>
      </w:pPr>
    </w:p>
    <w:p>
      <w:pPr>
        <w:widowControl/>
        <w:jc w:val="left"/>
        <w:outlineLvl w:val="1"/>
        <w:rPr>
          <w:rFonts w:hint="eastAsia" w:ascii="仿宋_GB2312" w:hAnsi="宋体" w:eastAsia="仿宋_GB2312"/>
          <w:b/>
          <w:kern w:val="0"/>
          <w:sz w:val="36"/>
          <w:szCs w:val="36"/>
        </w:rPr>
      </w:pPr>
      <w:r>
        <w:rPr>
          <w:rFonts w:hint="eastAsia" w:ascii="仿宋_GB2312" w:hAnsi="宋体" w:eastAsia="仿宋_GB2312"/>
          <w:b/>
          <w:kern w:val="0"/>
          <w:sz w:val="36"/>
          <w:szCs w:val="36"/>
        </w:rPr>
        <w:t>2020年部门预算——预算表</w:t>
      </w:r>
    </w:p>
    <w:p>
      <w:pPr>
        <w:widowControl/>
        <w:jc w:val="left"/>
        <w:outlineLvl w:val="1"/>
        <w:rPr>
          <w:rFonts w:hint="eastAsia" w:ascii="仿宋_GB2312" w:hAnsi="宋体" w:eastAsia="仿宋_GB2312"/>
          <w:b/>
          <w:kern w:val="0"/>
          <w:sz w:val="24"/>
        </w:rPr>
      </w:pPr>
    </w:p>
    <w:p>
      <w:pPr>
        <w:widowControl/>
        <w:ind w:firstLine="640" w:firstLineChars="200"/>
        <w:outlineLvl w:val="1"/>
        <w:rPr>
          <w:rFonts w:hint="eastAsia" w:ascii="黑体" w:hAnsi="宋体" w:eastAsia="黑体"/>
          <w:b/>
          <w:kern w:val="0"/>
          <w:sz w:val="32"/>
          <w:szCs w:val="32"/>
        </w:rPr>
      </w:pPr>
      <w:r>
        <w:rPr>
          <w:rFonts w:hint="eastAsia" w:ascii="黑体" w:hAnsi="宋体" w:eastAsia="黑体"/>
          <w:b/>
          <w:kern w:val="0"/>
          <w:sz w:val="32"/>
          <w:szCs w:val="32"/>
        </w:rPr>
        <w:t>一、财政拨款收支预算总表</w:t>
      </w:r>
    </w:p>
    <w:p>
      <w:pPr>
        <w:widowControl/>
        <w:jc w:val="center"/>
        <w:outlineLvl w:val="1"/>
        <w:rPr>
          <w:rFonts w:hint="eastAsia" w:ascii="仿宋_GB2312" w:hAnsi="宋体" w:eastAsia="仿宋_GB2312"/>
          <w:b/>
          <w:kern w:val="0"/>
          <w:sz w:val="36"/>
          <w:szCs w:val="36"/>
        </w:rPr>
      </w:pPr>
      <w:r>
        <w:rPr>
          <w:rFonts w:hint="eastAsia" w:ascii="仿宋_GB2312" w:hAnsi="宋体" w:eastAsia="仿宋_GB2312"/>
          <w:b/>
          <w:kern w:val="0"/>
          <w:sz w:val="36"/>
          <w:szCs w:val="36"/>
        </w:rPr>
        <w:t>财政拨款收支预算总表</w:t>
      </w:r>
    </w:p>
    <w:p>
      <w:pPr>
        <w:widowControl/>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单位：元</w:t>
      </w:r>
    </w:p>
    <w:tbl>
      <w:tblPr>
        <w:tblStyle w:val="4"/>
        <w:tblW w:w="13160" w:type="dxa"/>
        <w:tblInd w:w="91" w:type="dxa"/>
        <w:tblLayout w:type="fixed"/>
        <w:tblCellMar>
          <w:top w:w="0" w:type="dxa"/>
          <w:left w:w="108" w:type="dxa"/>
          <w:bottom w:w="0" w:type="dxa"/>
          <w:right w:w="108" w:type="dxa"/>
        </w:tblCellMar>
      </w:tblPr>
      <w:tblGrid>
        <w:gridCol w:w="3860"/>
        <w:gridCol w:w="1360"/>
        <w:gridCol w:w="3860"/>
        <w:gridCol w:w="1360"/>
        <w:gridCol w:w="1360"/>
        <w:gridCol w:w="1360"/>
      </w:tblGrid>
      <w:tr>
        <w:tblPrEx>
          <w:tblLayout w:type="fixed"/>
          <w:tblCellMar>
            <w:top w:w="0" w:type="dxa"/>
            <w:left w:w="108" w:type="dxa"/>
            <w:bottom w:w="0" w:type="dxa"/>
            <w:right w:w="108" w:type="dxa"/>
          </w:tblCellMar>
        </w:tblPrEx>
        <w:trPr>
          <w:trHeight w:val="308" w:hRule="atLeast"/>
        </w:trPr>
        <w:tc>
          <w:tcPr>
            <w:tcW w:w="5220" w:type="dxa"/>
            <w:gridSpan w:val="2"/>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收     入</w:t>
            </w:r>
          </w:p>
        </w:tc>
        <w:tc>
          <w:tcPr>
            <w:tcW w:w="7940" w:type="dxa"/>
            <w:gridSpan w:val="4"/>
            <w:tcBorders>
              <w:top w:val="single" w:color="000000" w:sz="8" w:space="0"/>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支     出</w:t>
            </w:r>
          </w:p>
        </w:tc>
      </w:tr>
      <w:tr>
        <w:tblPrEx>
          <w:tblLayout w:type="fixed"/>
          <w:tblCellMar>
            <w:top w:w="0" w:type="dxa"/>
            <w:left w:w="108" w:type="dxa"/>
            <w:bottom w:w="0" w:type="dxa"/>
            <w:right w:w="108" w:type="dxa"/>
          </w:tblCellMar>
        </w:tblPrEx>
        <w:trPr>
          <w:trHeight w:val="315" w:hRule="atLeast"/>
        </w:trPr>
        <w:tc>
          <w:tcPr>
            <w:tcW w:w="3860"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项    目</w:t>
            </w:r>
          </w:p>
        </w:tc>
        <w:tc>
          <w:tcPr>
            <w:tcW w:w="1360" w:type="dxa"/>
            <w:vMerge w:val="restart"/>
            <w:tcBorders>
              <w:top w:val="nil"/>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预算数</w:t>
            </w:r>
          </w:p>
        </w:tc>
        <w:tc>
          <w:tcPr>
            <w:tcW w:w="3860" w:type="dxa"/>
            <w:vMerge w:val="restart"/>
            <w:tcBorders>
              <w:top w:val="nil"/>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项目（按功能分类）</w:t>
            </w:r>
          </w:p>
        </w:tc>
        <w:tc>
          <w:tcPr>
            <w:tcW w:w="408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预算数</w:t>
            </w:r>
          </w:p>
        </w:tc>
      </w:tr>
      <w:tr>
        <w:tblPrEx>
          <w:tblLayout w:type="fixed"/>
          <w:tblCellMar>
            <w:top w:w="0" w:type="dxa"/>
            <w:left w:w="108" w:type="dxa"/>
            <w:bottom w:w="0" w:type="dxa"/>
            <w:right w:w="108" w:type="dxa"/>
          </w:tblCellMar>
        </w:tblPrEx>
        <w:trPr>
          <w:trHeight w:val="1005" w:hRule="atLeast"/>
        </w:trPr>
        <w:tc>
          <w:tcPr>
            <w:tcW w:w="3860"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b/>
                <w:color w:val="000000"/>
                <w:kern w:val="0"/>
                <w:sz w:val="22"/>
                <w:szCs w:val="22"/>
              </w:rPr>
            </w:pPr>
          </w:p>
        </w:tc>
        <w:tc>
          <w:tcPr>
            <w:tcW w:w="13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color w:val="000000"/>
                <w:kern w:val="0"/>
                <w:sz w:val="22"/>
                <w:szCs w:val="22"/>
              </w:rPr>
            </w:pPr>
          </w:p>
        </w:tc>
        <w:tc>
          <w:tcPr>
            <w:tcW w:w="38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小计</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highlight w:val="yellow"/>
              </w:rPr>
            </w:pPr>
            <w:r>
              <w:rPr>
                <w:rFonts w:hint="eastAsia" w:ascii="宋体" w:hAnsi="宋体" w:cs="Arial"/>
                <w:b/>
                <w:color w:val="000000"/>
                <w:kern w:val="0"/>
                <w:sz w:val="22"/>
                <w:szCs w:val="22"/>
              </w:rPr>
              <w:t>一般公共预算财政拨款支出</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highlight w:val="yellow"/>
              </w:rPr>
            </w:pPr>
            <w:r>
              <w:rPr>
                <w:rFonts w:hint="eastAsia" w:ascii="宋体" w:hAnsi="宋体" w:cs="Arial"/>
                <w:b/>
                <w:color w:val="000000"/>
                <w:kern w:val="0"/>
                <w:sz w:val="22"/>
                <w:szCs w:val="22"/>
              </w:rPr>
              <w:t>政府性基金预算财政拨款支出</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一、本年收入</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一、本年支出</w:t>
            </w: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467215.73</w:t>
            </w: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467215.73</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（一）一般公共预算财政拨款收入</w:t>
            </w: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1"/>
                <w:szCs w:val="21"/>
              </w:rPr>
            </w:pPr>
            <w:r>
              <w:rPr>
                <w:rFonts w:hint="eastAsia" w:ascii="宋体" w:hAnsi="宋体" w:eastAsia="宋体" w:cs="宋体"/>
                <w:i w:val="0"/>
                <w:color w:val="000000"/>
                <w:kern w:val="0"/>
                <w:sz w:val="21"/>
                <w:szCs w:val="21"/>
                <w:u w:val="none"/>
                <w:lang w:val="en-US" w:eastAsia="zh-CN"/>
              </w:rPr>
              <w:t>569155.03</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（一）一般公共服务支出</w:t>
            </w: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Calibri" w:hAnsi="Calibri" w:eastAsia="宋体" w:cs="Calibri"/>
                <w:i w:val="0"/>
                <w:color w:val="000000"/>
                <w:kern w:val="2"/>
                <w:sz w:val="22"/>
                <w:szCs w:val="22"/>
                <w:u w:val="none"/>
                <w:lang w:val="en-US" w:eastAsia="zh-CN" w:bidi="ar-SA"/>
              </w:rPr>
            </w:pPr>
            <w:r>
              <w:rPr>
                <w:rFonts w:hint="default" w:ascii="Calibri" w:hAnsi="Calibri" w:eastAsia="宋体" w:cs="Calibri"/>
                <w:i w:val="0"/>
                <w:color w:val="000000"/>
                <w:kern w:val="0"/>
                <w:sz w:val="22"/>
                <w:szCs w:val="22"/>
                <w:u w:val="none"/>
                <w:lang w:val="en-US" w:eastAsia="zh-CN"/>
              </w:rPr>
              <w:t>467215.73</w:t>
            </w: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Calibri" w:hAnsi="Calibri" w:eastAsia="宋体" w:cs="Calibri"/>
                <w:i w:val="0"/>
                <w:color w:val="000000"/>
                <w:kern w:val="2"/>
                <w:sz w:val="22"/>
                <w:szCs w:val="22"/>
                <w:u w:val="none"/>
                <w:lang w:val="en-US" w:eastAsia="zh-CN" w:bidi="ar-SA"/>
              </w:rPr>
            </w:pPr>
            <w:r>
              <w:rPr>
                <w:rFonts w:hint="default" w:ascii="Calibri" w:hAnsi="Calibri" w:eastAsia="宋体" w:cs="Calibri"/>
                <w:i w:val="0"/>
                <w:color w:val="000000"/>
                <w:kern w:val="0"/>
                <w:sz w:val="22"/>
                <w:szCs w:val="22"/>
                <w:u w:val="none"/>
                <w:lang w:val="en-US" w:eastAsia="zh-CN"/>
              </w:rPr>
              <w:t>467215.73</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（二）政府性基金预算财政拨款收入</w:t>
            </w: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1"/>
                <w:szCs w:val="21"/>
              </w:rPr>
            </w:pP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（二）外交支出</w:t>
            </w: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w:t>
            </w: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（三）国防支出</w:t>
            </w: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w:t>
            </w: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（四）公共安全支出</w:t>
            </w: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w:t>
            </w: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（五）教育支出</w:t>
            </w: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w:t>
            </w: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（六）科学技术支出</w:t>
            </w: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w:t>
            </w: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（七）文化旅游体育与传媒支出</w:t>
            </w: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w:t>
            </w: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single" w:color="auto" w:sz="4" w:space="0"/>
              <w:left w:val="single" w:color="000000" w:sz="8" w:space="0"/>
              <w:bottom w:val="single" w:color="auto"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single" w:color="auto" w:sz="4" w:space="0"/>
              <w:left w:val="nil"/>
              <w:bottom w:val="single" w:color="auto"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single" w:color="auto" w:sz="4" w:space="0"/>
              <w:left w:val="nil"/>
              <w:bottom w:val="single" w:color="auto"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（八）社会保障和就业支出</w:t>
            </w:r>
          </w:p>
        </w:tc>
        <w:tc>
          <w:tcPr>
            <w:tcW w:w="1360" w:type="dxa"/>
            <w:tcBorders>
              <w:top w:val="single" w:color="auto" w:sz="4" w:space="0"/>
              <w:left w:val="nil"/>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39470.29</w:t>
            </w:r>
          </w:p>
        </w:tc>
        <w:tc>
          <w:tcPr>
            <w:tcW w:w="1360" w:type="dxa"/>
            <w:tcBorders>
              <w:top w:val="single" w:color="auto" w:sz="4" w:space="0"/>
              <w:left w:val="nil"/>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39470.29</w:t>
            </w:r>
          </w:p>
        </w:tc>
        <w:tc>
          <w:tcPr>
            <w:tcW w:w="1360" w:type="dxa"/>
            <w:tcBorders>
              <w:top w:val="single" w:color="auto" w:sz="4" w:space="0"/>
              <w:left w:val="nil"/>
              <w:bottom w:val="single" w:color="auto"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single" w:color="auto"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single" w:color="auto" w:sz="4" w:space="0"/>
              <w:left w:val="nil"/>
              <w:bottom w:val="single" w:color="000000"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（九）卫生健康支出</w:t>
            </w:r>
          </w:p>
        </w:tc>
        <w:tc>
          <w:tcPr>
            <w:tcW w:w="1360"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30175.14</w:t>
            </w:r>
          </w:p>
        </w:tc>
        <w:tc>
          <w:tcPr>
            <w:tcW w:w="13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30175.14</w:t>
            </w:r>
          </w:p>
        </w:tc>
        <w:tc>
          <w:tcPr>
            <w:tcW w:w="1360" w:type="dxa"/>
            <w:tcBorders>
              <w:top w:val="single" w:color="auto" w:sz="4" w:space="0"/>
              <w:left w:val="single" w:color="auto"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（十）节能环保支出</w:t>
            </w:r>
          </w:p>
        </w:tc>
        <w:tc>
          <w:tcPr>
            <w:tcW w:w="1360" w:type="dxa"/>
            <w:tcBorders>
              <w:top w:val="single" w:color="auto"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p>
        </w:tc>
        <w:tc>
          <w:tcPr>
            <w:tcW w:w="1360" w:type="dxa"/>
            <w:tcBorders>
              <w:top w:val="single" w:color="auto"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（十一）城乡社区支出</w:t>
            </w: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（十二）农林水支出</w:t>
            </w: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（十三）交通运输支出</w:t>
            </w: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（十四）资源勘探信息等支出</w:t>
            </w: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（十五）商业服务业等支出</w:t>
            </w: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90"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（十六）金融支出</w:t>
            </w: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（十七）自然资源海洋气象等支出</w:t>
            </w: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（十八）住房保障支出</w:t>
            </w: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32293.87</w:t>
            </w: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32293.87</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（十九）粮油物资储备支出</w:t>
            </w:r>
          </w:p>
        </w:tc>
        <w:tc>
          <w:tcPr>
            <w:tcW w:w="1360" w:type="dxa"/>
            <w:tcBorders>
              <w:top w:val="nil"/>
              <w:left w:val="nil"/>
              <w:bottom w:val="single" w:color="000000" w:sz="4" w:space="0"/>
              <w:right w:val="single" w:color="000000" w:sz="4" w:space="0"/>
            </w:tcBorders>
            <w:vAlign w:val="center"/>
          </w:tcPr>
          <w:p>
            <w:pPr>
              <w:jc w:val="righ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jc w:val="righ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（二十）灾害防治及应急管理支出</w:t>
            </w: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hint="eastAsia"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p>
        </w:tc>
        <w:tc>
          <w:tcPr>
            <w:tcW w:w="3860" w:type="dxa"/>
            <w:tcBorders>
              <w:top w:val="nil"/>
              <w:left w:val="nil"/>
              <w:bottom w:val="single" w:color="000000" w:sz="4" w:space="0"/>
              <w:right w:val="single" w:color="000000" w:sz="4" w:space="0"/>
            </w:tcBorders>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（二十一）其他支出</w:t>
            </w:r>
          </w:p>
        </w:tc>
        <w:tc>
          <w:tcPr>
            <w:tcW w:w="1360" w:type="dxa"/>
            <w:tcBorders>
              <w:top w:val="nil"/>
              <w:left w:val="nil"/>
              <w:bottom w:val="single" w:color="000000" w:sz="4" w:space="0"/>
              <w:right w:val="single" w:color="000000" w:sz="4" w:space="0"/>
            </w:tcBorders>
            <w:vAlign w:val="center"/>
          </w:tcPr>
          <w:p>
            <w:pPr>
              <w:jc w:val="right"/>
              <w:rPr>
                <w:rFonts w:hint="eastAsia"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jc w:val="right"/>
              <w:rPr>
                <w:rFonts w:hint="eastAsia"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hint="eastAsia"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p>
        </w:tc>
        <w:tc>
          <w:tcPr>
            <w:tcW w:w="3860" w:type="dxa"/>
            <w:tcBorders>
              <w:top w:val="nil"/>
              <w:left w:val="nil"/>
              <w:bottom w:val="single" w:color="000000" w:sz="4" w:space="0"/>
              <w:right w:val="single" w:color="000000" w:sz="4" w:space="0"/>
            </w:tcBorders>
            <w:vAlign w:val="center"/>
          </w:tcPr>
          <w:p>
            <w:pPr>
              <w:widowControl/>
              <w:jc w:val="left"/>
              <w:rPr>
                <w:rFonts w:hint="eastAsia"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二、上年结转结余</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　二、年末结转结余</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w:t>
            </w:r>
          </w:p>
        </w:tc>
        <w:tc>
          <w:tcPr>
            <w:tcW w:w="1360" w:type="dxa"/>
            <w:tcBorders>
              <w:top w:val="nil"/>
              <w:left w:val="nil"/>
              <w:bottom w:val="nil"/>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nil"/>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8" w:space="0"/>
              <w:right w:val="single" w:color="000000" w:sz="4" w:space="0"/>
            </w:tcBorders>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收入总计</w:t>
            </w:r>
          </w:p>
        </w:tc>
        <w:tc>
          <w:tcPr>
            <w:tcW w:w="1360"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569155.03　</w:t>
            </w:r>
          </w:p>
        </w:tc>
        <w:tc>
          <w:tcPr>
            <w:tcW w:w="7940" w:type="dxa"/>
            <w:gridSpan w:val="4"/>
            <w:tcBorders>
              <w:top w:val="single" w:color="000000" w:sz="4" w:space="0"/>
              <w:left w:val="nil"/>
              <w:bottom w:val="single" w:color="000000" w:sz="8" w:space="0"/>
              <w:right w:val="single" w:color="000000" w:sz="4" w:space="0"/>
            </w:tcBorders>
            <w:vAlign w:val="center"/>
          </w:tcPr>
          <w:p>
            <w:pPr>
              <w:widowControl/>
              <w:jc w:val="center"/>
              <w:rPr>
                <w:rFonts w:hint="default" w:ascii="宋体" w:hAnsi="宋体" w:eastAsia="宋体" w:cs="Arial"/>
                <w:b/>
                <w:bCs/>
                <w:color w:val="000000"/>
                <w:kern w:val="0"/>
                <w:sz w:val="22"/>
                <w:szCs w:val="22"/>
                <w:lang w:val="en-US" w:eastAsia="zh-CN"/>
              </w:rPr>
            </w:pPr>
            <w:r>
              <w:rPr>
                <w:rFonts w:hint="eastAsia" w:ascii="宋体" w:hAnsi="宋体" w:cs="Arial"/>
                <w:b/>
                <w:bCs/>
                <w:color w:val="000000"/>
                <w:kern w:val="0"/>
                <w:sz w:val="22"/>
                <w:szCs w:val="22"/>
              </w:rPr>
              <w:t>支出总计</w:t>
            </w:r>
            <w:r>
              <w:rPr>
                <w:rFonts w:hint="eastAsia" w:ascii="宋体" w:hAnsi="宋体" w:cs="Arial"/>
                <w:b/>
                <w:bCs/>
                <w:color w:val="000000"/>
                <w:kern w:val="0"/>
                <w:sz w:val="22"/>
                <w:szCs w:val="22"/>
                <w:lang w:val="en-US" w:eastAsia="zh-CN"/>
              </w:rPr>
              <w:t xml:space="preserve">      569155.03    </w:t>
            </w:r>
          </w:p>
        </w:tc>
      </w:tr>
    </w:tbl>
    <w:p>
      <w:pPr>
        <w:widowControl/>
        <w:outlineLvl w:val="1"/>
        <w:rPr>
          <w:rFonts w:hint="eastAsia" w:ascii="仿宋_GB2312" w:hAnsi="宋体" w:eastAsia="仿宋_GB2312"/>
          <w:kern w:val="0"/>
          <w:sz w:val="32"/>
          <w:szCs w:val="32"/>
        </w:rPr>
      </w:pPr>
      <w:r>
        <w:rPr>
          <w:rFonts w:hint="eastAsia" w:ascii="仿宋_GB2312" w:hAnsi="宋体" w:eastAsia="仿宋_GB2312"/>
          <w:kern w:val="0"/>
          <w:sz w:val="32"/>
          <w:szCs w:val="32"/>
        </w:rPr>
        <w:t>注：支出预算功能科目各单位根据本单位实际据实填写，其他科目删除。</w:t>
      </w:r>
    </w:p>
    <w:p>
      <w:pPr>
        <w:widowControl/>
        <w:ind w:firstLine="640" w:firstLineChars="200"/>
        <w:outlineLvl w:val="1"/>
        <w:rPr>
          <w:rFonts w:hint="eastAsia" w:ascii="黑体" w:hAnsi="宋体" w:eastAsia="黑体"/>
          <w:b/>
          <w:kern w:val="0"/>
          <w:sz w:val="32"/>
          <w:szCs w:val="32"/>
        </w:rPr>
      </w:pPr>
      <w:r>
        <w:rPr>
          <w:rFonts w:hint="eastAsia" w:ascii="黑体" w:hAnsi="宋体" w:eastAsia="黑体"/>
          <w:b/>
          <w:kern w:val="0"/>
          <w:sz w:val="32"/>
          <w:szCs w:val="32"/>
        </w:rPr>
        <w:t>二、财政拨款支出预算总表</w:t>
      </w:r>
    </w:p>
    <w:p>
      <w:pPr>
        <w:widowControl/>
        <w:ind w:firstLine="720" w:firstLineChars="200"/>
        <w:jc w:val="center"/>
        <w:outlineLvl w:val="1"/>
        <w:rPr>
          <w:rFonts w:hint="eastAsia" w:ascii="仿宋_GB2312" w:hAnsi="宋体" w:eastAsia="仿宋_GB2312"/>
          <w:b/>
          <w:kern w:val="0"/>
          <w:sz w:val="36"/>
          <w:szCs w:val="36"/>
        </w:rPr>
      </w:pPr>
      <w:r>
        <w:rPr>
          <w:rFonts w:hint="eastAsia" w:ascii="仿宋_GB2312" w:hAnsi="宋体" w:eastAsia="仿宋_GB2312"/>
          <w:b/>
          <w:kern w:val="0"/>
          <w:sz w:val="36"/>
          <w:szCs w:val="36"/>
        </w:rPr>
        <w:t>财政拨款支出预算总表</w:t>
      </w:r>
      <w:r>
        <w:rPr>
          <w:rFonts w:hint="eastAsia" w:ascii="仿宋_GB2312" w:hAnsi="宋体" w:eastAsia="仿宋_GB2312"/>
          <w:kern w:val="0"/>
          <w:sz w:val="32"/>
          <w:szCs w:val="32"/>
        </w:rPr>
        <w:t xml:space="preserve">  </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单位：元</w:t>
      </w:r>
    </w:p>
    <w:tbl>
      <w:tblPr>
        <w:tblStyle w:val="4"/>
        <w:tblpPr w:leftFromText="180" w:rightFromText="180" w:vertAnchor="text" w:horzAnchor="page" w:tblpX="1547" w:tblpY="419"/>
        <w:tblOverlap w:val="never"/>
        <w:tblW w:w="13971" w:type="dxa"/>
        <w:tblInd w:w="0" w:type="dxa"/>
        <w:tblLayout w:type="fixed"/>
        <w:tblCellMar>
          <w:top w:w="0" w:type="dxa"/>
          <w:left w:w="108" w:type="dxa"/>
          <w:bottom w:w="0" w:type="dxa"/>
          <w:right w:w="108" w:type="dxa"/>
        </w:tblCellMar>
      </w:tblPr>
      <w:tblGrid>
        <w:gridCol w:w="1238"/>
        <w:gridCol w:w="1299"/>
        <w:gridCol w:w="1247"/>
        <w:gridCol w:w="1247"/>
        <w:gridCol w:w="1247"/>
        <w:gridCol w:w="1247"/>
        <w:gridCol w:w="1247"/>
        <w:gridCol w:w="1247"/>
        <w:gridCol w:w="1247"/>
        <w:gridCol w:w="1247"/>
        <w:gridCol w:w="1458"/>
      </w:tblGrid>
      <w:tr>
        <w:tblPrEx>
          <w:tblLayout w:type="fixed"/>
          <w:tblCellMar>
            <w:top w:w="0" w:type="dxa"/>
            <w:left w:w="108" w:type="dxa"/>
            <w:bottom w:w="0" w:type="dxa"/>
            <w:right w:w="108" w:type="dxa"/>
          </w:tblCellMar>
        </w:tblPrEx>
        <w:trPr>
          <w:trHeight w:val="555" w:hRule="atLeast"/>
        </w:trPr>
        <w:tc>
          <w:tcPr>
            <w:tcW w:w="253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功能分类科目</w:t>
            </w:r>
          </w:p>
        </w:tc>
        <w:tc>
          <w:tcPr>
            <w:tcW w:w="124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预算安排总计</w:t>
            </w:r>
          </w:p>
        </w:tc>
        <w:tc>
          <w:tcPr>
            <w:tcW w:w="4988" w:type="dxa"/>
            <w:gridSpan w:val="4"/>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jc w:val="center"/>
              <w:rPr>
                <w:rFonts w:hint="eastAsia"/>
                <w:b/>
                <w:color w:val="000000"/>
                <w:kern w:val="0"/>
                <w:szCs w:val="21"/>
              </w:rPr>
            </w:pPr>
            <w:r>
              <w:rPr>
                <w:rFonts w:hint="eastAsia" w:ascii="宋体" w:hAnsi="宋体" w:cs="宋体"/>
                <w:b/>
                <w:bCs/>
                <w:color w:val="000000"/>
                <w:kern w:val="0"/>
                <w:szCs w:val="21"/>
              </w:rPr>
              <w:t>一般公共财政预算拨款支出</w:t>
            </w:r>
          </w:p>
        </w:tc>
        <w:tc>
          <w:tcPr>
            <w:tcW w:w="5199" w:type="dxa"/>
            <w:gridSpan w:val="4"/>
            <w:tcBorders>
              <w:top w:val="single" w:color="auto" w:sz="4" w:space="0"/>
              <w:left w:val="nil"/>
              <w:bottom w:val="single" w:color="auto" w:sz="4" w:space="0"/>
              <w:right w:val="single" w:color="auto" w:sz="4" w:space="0"/>
            </w:tcBorders>
            <w:vAlign w:val="center"/>
          </w:tcPr>
          <w:p>
            <w:pPr>
              <w:widowControl/>
              <w:jc w:val="center"/>
              <w:rPr>
                <w:rFonts w:hint="eastAsia"/>
                <w:b/>
                <w:color w:val="000000"/>
                <w:kern w:val="0"/>
                <w:szCs w:val="21"/>
              </w:rPr>
            </w:pPr>
            <w:r>
              <w:rPr>
                <w:rFonts w:hint="eastAsia"/>
                <w:b/>
                <w:color w:val="000000"/>
                <w:kern w:val="0"/>
                <w:szCs w:val="21"/>
              </w:rPr>
              <w:t>政府性基金预算财政拨款支出</w:t>
            </w:r>
          </w:p>
        </w:tc>
      </w:tr>
      <w:tr>
        <w:tblPrEx>
          <w:tblLayout w:type="fixed"/>
          <w:tblCellMar>
            <w:top w:w="0" w:type="dxa"/>
            <w:left w:w="108" w:type="dxa"/>
            <w:bottom w:w="0" w:type="dxa"/>
            <w:right w:w="108" w:type="dxa"/>
          </w:tblCellMar>
        </w:tblPrEx>
        <w:trPr>
          <w:trHeight w:val="1035" w:hRule="atLeast"/>
        </w:trPr>
        <w:tc>
          <w:tcPr>
            <w:tcW w:w="12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Cs w:val="21"/>
              </w:rPr>
              <w:t>科目编码</w:t>
            </w:r>
          </w:p>
        </w:tc>
        <w:tc>
          <w:tcPr>
            <w:tcW w:w="12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Cs w:val="21"/>
              </w:rPr>
              <w:t>科目名称</w:t>
            </w:r>
          </w:p>
        </w:tc>
        <w:tc>
          <w:tcPr>
            <w:tcW w:w="124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 w:val="22"/>
                <w:szCs w:val="22"/>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宋体" w:hAnsi="宋体" w:cs="宋体"/>
                <w:b/>
                <w:bCs/>
                <w:color w:val="000000"/>
                <w:kern w:val="0"/>
                <w:sz w:val="22"/>
                <w:szCs w:val="22"/>
                <w:highlight w:val="yellow"/>
              </w:rPr>
            </w:pPr>
            <w:r>
              <w:rPr>
                <w:rFonts w:hint="eastAsia" w:ascii="宋体" w:hAnsi="宋体" w:cs="宋体"/>
                <w:b/>
                <w:bCs/>
                <w:color w:val="000000"/>
                <w:kern w:val="0"/>
                <w:szCs w:val="21"/>
              </w:rPr>
              <w:t>市县本级财力安排支出</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宋体" w:hAnsi="宋体" w:cs="宋体"/>
                <w:b/>
                <w:bCs/>
                <w:color w:val="000000"/>
                <w:kern w:val="0"/>
                <w:sz w:val="22"/>
                <w:szCs w:val="22"/>
              </w:rPr>
            </w:pPr>
            <w:r>
              <w:rPr>
                <w:rFonts w:hint="eastAsia"/>
                <w:b/>
                <w:color w:val="000000"/>
                <w:kern w:val="0"/>
                <w:szCs w:val="21"/>
              </w:rPr>
              <w:t>自治区一般性转移支付安排支出</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宋体" w:hAnsi="宋体" w:cs="宋体"/>
                <w:b/>
                <w:bCs/>
                <w:color w:val="000000"/>
                <w:kern w:val="0"/>
                <w:sz w:val="22"/>
                <w:szCs w:val="22"/>
              </w:rPr>
            </w:pPr>
            <w:r>
              <w:rPr>
                <w:rFonts w:hint="eastAsia"/>
                <w:b/>
                <w:color w:val="000000"/>
                <w:kern w:val="0"/>
                <w:szCs w:val="21"/>
              </w:rPr>
              <w:t>自治区专项转移支付安排支出</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Cs w:val="21"/>
              </w:rPr>
              <w:t>市县本级财力安排支出</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color w:val="000000"/>
                <w:kern w:val="0"/>
                <w:sz w:val="20"/>
                <w:szCs w:val="20"/>
              </w:rPr>
            </w:pPr>
            <w:r>
              <w:rPr>
                <w:rFonts w:hint="eastAsia"/>
                <w:b/>
                <w:color w:val="000000"/>
                <w:kern w:val="0"/>
                <w:szCs w:val="21"/>
              </w:rPr>
              <w:t>自治区专项转移支付安排支出</w:t>
            </w:r>
          </w:p>
        </w:tc>
        <w:tc>
          <w:tcPr>
            <w:tcW w:w="14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color w:val="000000"/>
                <w:kern w:val="0"/>
                <w:sz w:val="20"/>
                <w:szCs w:val="20"/>
              </w:rPr>
            </w:pPr>
            <w:r>
              <w:rPr>
                <w:rFonts w:hint="eastAsia"/>
                <w:b/>
                <w:color w:val="000000"/>
                <w:kern w:val="0"/>
                <w:szCs w:val="21"/>
              </w:rPr>
              <w:t>自治区一般性转移支付安排支出</w:t>
            </w:r>
          </w:p>
        </w:tc>
      </w:tr>
      <w:tr>
        <w:tblPrEx>
          <w:tblLayout w:type="fixed"/>
          <w:tblCellMar>
            <w:top w:w="0" w:type="dxa"/>
            <w:left w:w="108" w:type="dxa"/>
            <w:bottom w:w="0" w:type="dxa"/>
            <w:right w:w="108" w:type="dxa"/>
          </w:tblCellMar>
        </w:tblPrEx>
        <w:trPr>
          <w:trHeight w:val="555" w:hRule="atLeast"/>
        </w:trPr>
        <w:tc>
          <w:tcPr>
            <w:tcW w:w="12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b/>
                <w:i w:val="0"/>
                <w:color w:val="000000"/>
                <w:kern w:val="0"/>
                <w:sz w:val="22"/>
                <w:szCs w:val="22"/>
                <w:u w:val="none"/>
                <w:lang w:val="en-US" w:eastAsia="zh-CN"/>
              </w:rPr>
              <w:t>合计</w:t>
            </w:r>
          </w:p>
        </w:tc>
        <w:tc>
          <w:tcPr>
            <w:tcW w:w="12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b/>
                <w:i w:val="0"/>
                <w:color w:val="000000"/>
                <w:kern w:val="0"/>
                <w:sz w:val="22"/>
                <w:szCs w:val="22"/>
                <w:u w:val="none"/>
                <w:lang w:val="en-US" w:eastAsia="zh-CN"/>
              </w:rPr>
              <w:t>569155.03</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b/>
                <w:i w:val="0"/>
                <w:color w:val="000000"/>
                <w:kern w:val="0"/>
                <w:sz w:val="22"/>
                <w:szCs w:val="22"/>
                <w:u w:val="none"/>
                <w:lang w:val="en-US" w:eastAsia="zh-CN"/>
              </w:rPr>
              <w:t>569155.03</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b/>
                <w:i w:val="0"/>
                <w:color w:val="000000"/>
                <w:kern w:val="0"/>
                <w:sz w:val="22"/>
                <w:szCs w:val="22"/>
                <w:u w:val="none"/>
                <w:lang w:val="en-US" w:eastAsia="zh-CN"/>
              </w:rPr>
              <w:t>569155.03</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c>
          <w:tcPr>
            <w:tcW w:w="1458"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605" w:hRule="atLeast"/>
        </w:trPr>
        <w:tc>
          <w:tcPr>
            <w:tcW w:w="12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b/>
                <w:i w:val="0"/>
                <w:color w:val="000000"/>
                <w:kern w:val="0"/>
                <w:sz w:val="22"/>
                <w:szCs w:val="22"/>
                <w:u w:val="none"/>
                <w:lang w:val="en-US" w:eastAsia="zh-CN"/>
              </w:rPr>
              <w:t>[066]中国共产党吴忠市利通区委员会政策研究室</w:t>
            </w:r>
          </w:p>
        </w:tc>
        <w:tc>
          <w:tcPr>
            <w:tcW w:w="12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b/>
                <w:i w:val="0"/>
                <w:color w:val="000000"/>
                <w:kern w:val="0"/>
                <w:sz w:val="22"/>
                <w:szCs w:val="22"/>
                <w:u w:val="none"/>
                <w:lang w:val="en-US" w:eastAsia="zh-CN"/>
              </w:rPr>
              <w:t>569155.03</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b/>
                <w:i w:val="0"/>
                <w:color w:val="000000"/>
                <w:kern w:val="0"/>
                <w:sz w:val="22"/>
                <w:szCs w:val="22"/>
                <w:u w:val="none"/>
                <w:lang w:val="en-US" w:eastAsia="zh-CN"/>
              </w:rPr>
              <w:t>569155.03</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b/>
                <w:i w:val="0"/>
                <w:color w:val="000000"/>
                <w:kern w:val="0"/>
                <w:sz w:val="22"/>
                <w:szCs w:val="22"/>
                <w:u w:val="none"/>
                <w:lang w:val="en-US" w:eastAsia="zh-CN"/>
              </w:rPr>
              <w:t>569155.03</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c>
          <w:tcPr>
            <w:tcW w:w="1458"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598" w:hRule="atLeast"/>
        </w:trPr>
        <w:tc>
          <w:tcPr>
            <w:tcW w:w="12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b/>
                <w:i w:val="0"/>
                <w:color w:val="000000"/>
                <w:kern w:val="0"/>
                <w:sz w:val="22"/>
                <w:szCs w:val="22"/>
                <w:u w:val="none"/>
                <w:lang w:val="en-US" w:eastAsia="zh-CN"/>
              </w:rPr>
              <w:t>[066001]中国共产党吴忠市利通区委员会政策研究室本级</w:t>
            </w:r>
          </w:p>
        </w:tc>
        <w:tc>
          <w:tcPr>
            <w:tcW w:w="12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b/>
                <w:i w:val="0"/>
                <w:color w:val="000000"/>
                <w:kern w:val="0"/>
                <w:sz w:val="22"/>
                <w:szCs w:val="22"/>
                <w:u w:val="none"/>
                <w:lang w:val="en-US" w:eastAsia="zh-CN"/>
              </w:rPr>
              <w:t>569155.03</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b/>
                <w:i w:val="0"/>
                <w:color w:val="000000"/>
                <w:kern w:val="0"/>
                <w:sz w:val="22"/>
                <w:szCs w:val="22"/>
                <w:u w:val="none"/>
                <w:lang w:val="en-US" w:eastAsia="zh-CN"/>
              </w:rPr>
              <w:t>569155.03</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b/>
                <w:i w:val="0"/>
                <w:color w:val="000000"/>
                <w:kern w:val="0"/>
                <w:sz w:val="22"/>
                <w:szCs w:val="22"/>
                <w:u w:val="none"/>
                <w:lang w:val="en-US" w:eastAsia="zh-CN"/>
              </w:rPr>
              <w:t>569155.03</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c>
          <w:tcPr>
            <w:tcW w:w="1458"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621" w:hRule="atLeast"/>
        </w:trPr>
        <w:tc>
          <w:tcPr>
            <w:tcW w:w="12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w:t>
            </w:r>
          </w:p>
        </w:tc>
        <w:tc>
          <w:tcPr>
            <w:tcW w:w="12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rPr>
              <w:t>一般公共服务支出</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kern w:val="0"/>
                <w:sz w:val="20"/>
                <w:szCs w:val="20"/>
                <w:lang w:val="en-US" w:eastAsia="zh-CN"/>
              </w:rPr>
              <w:t>467215.73</w:t>
            </w:r>
            <w:r>
              <w:rPr>
                <w:rFonts w:hint="eastAsia" w:ascii="宋体" w:hAnsi="宋体" w:cs="宋体"/>
                <w:kern w:val="0"/>
                <w:sz w:val="20"/>
                <w:szCs w:val="20"/>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kern w:val="0"/>
                <w:sz w:val="20"/>
                <w:szCs w:val="20"/>
                <w:lang w:val="en-US" w:eastAsia="zh-CN"/>
              </w:rPr>
              <w:t>467215.73</w:t>
            </w:r>
            <w:r>
              <w:rPr>
                <w:rFonts w:hint="eastAsia" w:ascii="宋体" w:hAnsi="宋体" w:cs="宋体"/>
                <w:kern w:val="0"/>
                <w:sz w:val="20"/>
                <w:szCs w:val="20"/>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kern w:val="0"/>
                <w:sz w:val="20"/>
                <w:szCs w:val="20"/>
                <w:lang w:val="en-US" w:eastAsia="zh-CN"/>
              </w:rPr>
              <w:t>467215.73</w:t>
            </w:r>
            <w:r>
              <w:rPr>
                <w:rFonts w:hint="eastAsia" w:ascii="宋体" w:hAnsi="宋体" w:cs="宋体"/>
                <w:kern w:val="0"/>
                <w:sz w:val="20"/>
                <w:szCs w:val="20"/>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c>
          <w:tcPr>
            <w:tcW w:w="1458"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621" w:hRule="atLeast"/>
        </w:trPr>
        <w:tc>
          <w:tcPr>
            <w:tcW w:w="12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2013601</w:t>
            </w:r>
          </w:p>
        </w:tc>
        <w:tc>
          <w:tcPr>
            <w:tcW w:w="12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rPr>
              <w:t xml:space="preserve">  行政运行</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kern w:val="0"/>
                <w:sz w:val="20"/>
                <w:szCs w:val="20"/>
                <w:lang w:val="en-US" w:eastAsia="zh-CN"/>
              </w:rPr>
              <w:t>467215.73</w:t>
            </w:r>
            <w:r>
              <w:rPr>
                <w:rFonts w:hint="eastAsia" w:ascii="宋体" w:hAnsi="宋体" w:cs="宋体"/>
                <w:kern w:val="0"/>
                <w:sz w:val="20"/>
                <w:szCs w:val="20"/>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kern w:val="0"/>
                <w:sz w:val="20"/>
                <w:szCs w:val="20"/>
                <w:lang w:val="en-US" w:eastAsia="zh-CN"/>
              </w:rPr>
              <w:t>467215.73</w:t>
            </w:r>
            <w:r>
              <w:rPr>
                <w:rFonts w:hint="eastAsia" w:ascii="宋体" w:hAnsi="宋体" w:cs="宋体"/>
                <w:kern w:val="0"/>
                <w:sz w:val="20"/>
                <w:szCs w:val="20"/>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kern w:val="0"/>
                <w:sz w:val="20"/>
                <w:szCs w:val="20"/>
                <w:lang w:val="en-US" w:eastAsia="zh-CN"/>
              </w:rPr>
              <w:t>467215.73</w:t>
            </w:r>
            <w:r>
              <w:rPr>
                <w:rFonts w:hint="eastAsia" w:ascii="宋体" w:hAnsi="宋体" w:cs="宋体"/>
                <w:kern w:val="0"/>
                <w:sz w:val="20"/>
                <w:szCs w:val="20"/>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c>
          <w:tcPr>
            <w:tcW w:w="1458"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621" w:hRule="atLeast"/>
        </w:trPr>
        <w:tc>
          <w:tcPr>
            <w:tcW w:w="12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208</w:t>
            </w:r>
          </w:p>
        </w:tc>
        <w:tc>
          <w:tcPr>
            <w:tcW w:w="12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rPr>
              <w:t>社会保障和就业支出</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kern w:val="0"/>
                <w:sz w:val="20"/>
                <w:szCs w:val="20"/>
                <w:lang w:val="en-US" w:eastAsia="zh-CN"/>
              </w:rPr>
            </w:pPr>
            <w:r>
              <w:rPr>
                <w:rFonts w:hint="eastAsia" w:ascii="宋体" w:hAnsi="宋体" w:cs="宋体"/>
                <w:kern w:val="0"/>
                <w:sz w:val="20"/>
                <w:szCs w:val="20"/>
                <w:lang w:val="en-US" w:eastAsia="zh-CN"/>
              </w:rPr>
              <w:t>39470.29</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kern w:val="0"/>
                <w:sz w:val="20"/>
                <w:szCs w:val="20"/>
                <w:lang w:val="en-US" w:eastAsia="zh-CN"/>
              </w:rPr>
            </w:pPr>
            <w:r>
              <w:rPr>
                <w:rFonts w:hint="eastAsia" w:ascii="宋体" w:hAnsi="宋体" w:cs="宋体"/>
                <w:kern w:val="0"/>
                <w:sz w:val="20"/>
                <w:szCs w:val="20"/>
                <w:lang w:val="en-US" w:eastAsia="zh-CN"/>
              </w:rPr>
              <w:t>39470.29</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kern w:val="0"/>
                <w:sz w:val="20"/>
                <w:szCs w:val="20"/>
                <w:lang w:val="en-US" w:eastAsia="zh-CN"/>
              </w:rPr>
            </w:pPr>
            <w:r>
              <w:rPr>
                <w:rFonts w:hint="eastAsia" w:ascii="宋体" w:hAnsi="宋体" w:cs="宋体"/>
                <w:kern w:val="0"/>
                <w:sz w:val="20"/>
                <w:szCs w:val="20"/>
                <w:lang w:val="en-US" w:eastAsia="zh-CN"/>
              </w:rPr>
              <w:t>39470.29</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c>
          <w:tcPr>
            <w:tcW w:w="1458"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621" w:hRule="atLeast"/>
        </w:trPr>
        <w:tc>
          <w:tcPr>
            <w:tcW w:w="12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20805</w:t>
            </w:r>
          </w:p>
        </w:tc>
        <w:tc>
          <w:tcPr>
            <w:tcW w:w="12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rPr>
              <w:t>行政事业单位离退休</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kern w:val="0"/>
                <w:sz w:val="20"/>
                <w:szCs w:val="20"/>
                <w:lang w:val="en-US" w:eastAsia="zh-CN"/>
              </w:rPr>
              <w:t>39470.29</w:t>
            </w:r>
            <w:r>
              <w:rPr>
                <w:rFonts w:hint="eastAsia" w:ascii="宋体" w:hAnsi="宋体" w:cs="宋体"/>
                <w:kern w:val="0"/>
                <w:sz w:val="20"/>
                <w:szCs w:val="20"/>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kern w:val="0"/>
                <w:sz w:val="20"/>
                <w:szCs w:val="20"/>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kern w:val="0"/>
                <w:sz w:val="20"/>
                <w:szCs w:val="20"/>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c>
          <w:tcPr>
            <w:tcW w:w="1458"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621" w:hRule="atLeast"/>
        </w:trPr>
        <w:tc>
          <w:tcPr>
            <w:tcW w:w="12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2080505</w:t>
            </w:r>
          </w:p>
        </w:tc>
        <w:tc>
          <w:tcPr>
            <w:tcW w:w="12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rPr>
              <w:t xml:space="preserve">  机关事业单位基本养老保险缴费支出</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ascii="Calibri" w:hAnsi="Calibri" w:eastAsia="宋体" w:cs="Calibri"/>
                <w:i w:val="0"/>
                <w:color w:val="000000"/>
                <w:kern w:val="2"/>
                <w:sz w:val="22"/>
                <w:szCs w:val="22"/>
                <w:u w:val="none"/>
                <w:lang w:val="en-US" w:eastAsia="zh-CN" w:bidi="ar-SA"/>
              </w:rPr>
            </w:pPr>
            <w:r>
              <w:rPr>
                <w:rFonts w:hint="default" w:ascii="Calibri" w:hAnsi="Calibri" w:eastAsia="宋体" w:cs="Calibri"/>
                <w:i w:val="0"/>
                <w:color w:val="000000"/>
                <w:kern w:val="0"/>
                <w:sz w:val="22"/>
                <w:szCs w:val="22"/>
                <w:u w:val="none"/>
                <w:lang w:val="en-US" w:eastAsia="zh-CN"/>
              </w:rPr>
              <w:t>39470.29</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ascii="Calibri" w:hAnsi="Calibri" w:eastAsia="宋体" w:cs="Calibri"/>
                <w:i w:val="0"/>
                <w:color w:val="000000"/>
                <w:kern w:val="2"/>
                <w:sz w:val="22"/>
                <w:szCs w:val="22"/>
                <w:u w:val="none"/>
                <w:lang w:val="en-US" w:eastAsia="zh-CN" w:bidi="ar-SA"/>
              </w:rPr>
            </w:pPr>
            <w:r>
              <w:rPr>
                <w:rFonts w:hint="default" w:ascii="Calibri" w:hAnsi="Calibri" w:eastAsia="宋体" w:cs="Calibri"/>
                <w:i w:val="0"/>
                <w:color w:val="000000"/>
                <w:kern w:val="0"/>
                <w:sz w:val="22"/>
                <w:szCs w:val="22"/>
                <w:u w:val="none"/>
                <w:lang w:val="en-US" w:eastAsia="zh-CN"/>
              </w:rPr>
              <w:t>39470.29</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ascii="Calibri" w:hAnsi="Calibri" w:eastAsia="宋体" w:cs="Calibri"/>
                <w:i w:val="0"/>
                <w:color w:val="000000"/>
                <w:kern w:val="2"/>
                <w:sz w:val="22"/>
                <w:szCs w:val="22"/>
                <w:u w:val="none"/>
                <w:lang w:val="en-US" w:eastAsia="zh-CN" w:bidi="ar-SA"/>
              </w:rPr>
            </w:pPr>
            <w:r>
              <w:rPr>
                <w:rFonts w:hint="default" w:ascii="Calibri" w:hAnsi="Calibri" w:eastAsia="宋体" w:cs="Calibri"/>
                <w:i w:val="0"/>
                <w:color w:val="000000"/>
                <w:kern w:val="0"/>
                <w:sz w:val="22"/>
                <w:szCs w:val="22"/>
                <w:u w:val="none"/>
                <w:lang w:val="en-US" w:eastAsia="zh-CN"/>
              </w:rPr>
              <w:t>39470.29</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c>
          <w:tcPr>
            <w:tcW w:w="1458"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621" w:hRule="atLeast"/>
        </w:trPr>
        <w:tc>
          <w:tcPr>
            <w:tcW w:w="12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rPr>
              <w:t>210</w:t>
            </w:r>
          </w:p>
        </w:tc>
        <w:tc>
          <w:tcPr>
            <w:tcW w:w="12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rPr>
              <w:t>卫生健康支出</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30175.14</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30175.14</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30175.14</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c>
          <w:tcPr>
            <w:tcW w:w="1458"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614" w:hRule="atLeast"/>
        </w:trPr>
        <w:tc>
          <w:tcPr>
            <w:tcW w:w="12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21011</w:t>
            </w:r>
          </w:p>
        </w:tc>
        <w:tc>
          <w:tcPr>
            <w:tcW w:w="12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rPr>
              <w:t>行政事业单位医疗</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r>
              <w:rPr>
                <w:rFonts w:hint="eastAsia" w:ascii="宋体" w:hAnsi="宋体" w:cs="宋体"/>
                <w:kern w:val="0"/>
                <w:sz w:val="20"/>
                <w:szCs w:val="20"/>
                <w:lang w:val="en-US" w:eastAsia="zh-CN"/>
              </w:rPr>
              <w:t>30175.14</w:t>
            </w:r>
            <w:r>
              <w:rPr>
                <w:rFonts w:hint="eastAsia" w:ascii="宋体" w:hAnsi="宋体" w:cs="宋体"/>
                <w:kern w:val="0"/>
                <w:sz w:val="20"/>
                <w:szCs w:val="20"/>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r>
              <w:rPr>
                <w:rFonts w:hint="eastAsia" w:ascii="宋体" w:hAnsi="宋体" w:cs="宋体"/>
                <w:kern w:val="0"/>
                <w:sz w:val="20"/>
                <w:szCs w:val="20"/>
                <w:lang w:val="en-US" w:eastAsia="zh-CN"/>
              </w:rPr>
              <w:t>30175.14</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r>
              <w:rPr>
                <w:rFonts w:hint="eastAsia" w:ascii="宋体" w:hAnsi="宋体" w:cs="宋体"/>
                <w:kern w:val="0"/>
                <w:sz w:val="20"/>
                <w:szCs w:val="20"/>
                <w:lang w:val="en-US" w:eastAsia="zh-CN"/>
              </w:rPr>
              <w:t>30175.14</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c>
          <w:tcPr>
            <w:tcW w:w="1458"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614" w:hRule="atLeast"/>
        </w:trPr>
        <w:tc>
          <w:tcPr>
            <w:tcW w:w="12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2101101</w:t>
            </w:r>
          </w:p>
        </w:tc>
        <w:tc>
          <w:tcPr>
            <w:tcW w:w="12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rPr>
              <w:t xml:space="preserve">  行政单位医疗</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r>
              <w:rPr>
                <w:rFonts w:hint="eastAsia" w:ascii="宋体" w:hAnsi="宋体" w:cs="宋体"/>
                <w:kern w:val="0"/>
                <w:sz w:val="20"/>
                <w:szCs w:val="20"/>
                <w:lang w:val="en-US" w:eastAsia="zh-CN"/>
              </w:rPr>
              <w:t>19735.14</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r>
              <w:rPr>
                <w:rFonts w:hint="eastAsia" w:ascii="宋体" w:hAnsi="宋体" w:cs="宋体"/>
                <w:kern w:val="0"/>
                <w:sz w:val="20"/>
                <w:szCs w:val="20"/>
                <w:lang w:val="en-US" w:eastAsia="zh-CN"/>
              </w:rPr>
              <w:t>19735.14</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r>
              <w:rPr>
                <w:rFonts w:hint="eastAsia" w:ascii="宋体" w:hAnsi="宋体" w:cs="宋体"/>
                <w:kern w:val="0"/>
                <w:sz w:val="20"/>
                <w:szCs w:val="20"/>
                <w:lang w:val="en-US" w:eastAsia="zh-CN"/>
              </w:rPr>
              <w:t>19735.14</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c>
          <w:tcPr>
            <w:tcW w:w="1458"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614" w:hRule="atLeast"/>
        </w:trPr>
        <w:tc>
          <w:tcPr>
            <w:tcW w:w="12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2101103</w:t>
            </w:r>
          </w:p>
        </w:tc>
        <w:tc>
          <w:tcPr>
            <w:tcW w:w="12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rPr>
              <w:t xml:space="preserve">  公务员医疗补助</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r>
              <w:rPr>
                <w:rFonts w:hint="eastAsia" w:ascii="宋体" w:hAnsi="宋体" w:cs="宋体"/>
                <w:kern w:val="0"/>
                <w:sz w:val="20"/>
                <w:szCs w:val="20"/>
                <w:lang w:val="en-US" w:eastAsia="zh-CN"/>
              </w:rPr>
              <w:t>10440.00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r>
              <w:rPr>
                <w:rFonts w:hint="eastAsia" w:ascii="宋体" w:hAnsi="宋体" w:cs="宋体"/>
                <w:kern w:val="0"/>
                <w:sz w:val="20"/>
                <w:szCs w:val="20"/>
                <w:lang w:val="en-US" w:eastAsia="zh-CN"/>
              </w:rPr>
              <w:t>10440.00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r>
              <w:rPr>
                <w:rFonts w:hint="eastAsia" w:ascii="宋体" w:hAnsi="宋体" w:cs="宋体"/>
                <w:kern w:val="0"/>
                <w:sz w:val="20"/>
                <w:szCs w:val="20"/>
                <w:lang w:val="en-US" w:eastAsia="zh-CN"/>
              </w:rPr>
              <w:t>10440.00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c>
          <w:tcPr>
            <w:tcW w:w="1458"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614" w:hRule="atLeast"/>
        </w:trPr>
        <w:tc>
          <w:tcPr>
            <w:tcW w:w="12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221</w:t>
            </w:r>
          </w:p>
        </w:tc>
        <w:tc>
          <w:tcPr>
            <w:tcW w:w="12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rPr>
              <w:t>住房保障支出</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r>
              <w:rPr>
                <w:rFonts w:hint="eastAsia" w:ascii="宋体" w:hAnsi="宋体" w:cs="宋体"/>
                <w:kern w:val="0"/>
                <w:sz w:val="20"/>
                <w:szCs w:val="20"/>
                <w:lang w:val="en-US" w:eastAsia="zh-CN"/>
              </w:rPr>
              <w:t>32293.87</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r>
              <w:rPr>
                <w:rFonts w:hint="eastAsia" w:ascii="宋体" w:hAnsi="宋体" w:cs="宋体"/>
                <w:kern w:val="0"/>
                <w:sz w:val="20"/>
                <w:szCs w:val="20"/>
                <w:lang w:val="en-US" w:eastAsia="zh-CN"/>
              </w:rPr>
              <w:t>32293.87</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r>
              <w:rPr>
                <w:rFonts w:hint="eastAsia" w:ascii="宋体" w:hAnsi="宋体" w:cs="宋体"/>
                <w:kern w:val="0"/>
                <w:sz w:val="20"/>
                <w:szCs w:val="20"/>
                <w:lang w:val="en-US" w:eastAsia="zh-CN"/>
              </w:rPr>
              <w:t>32293.87</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c>
          <w:tcPr>
            <w:tcW w:w="1458"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614" w:hRule="atLeast"/>
        </w:trPr>
        <w:tc>
          <w:tcPr>
            <w:tcW w:w="12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22102</w:t>
            </w:r>
          </w:p>
        </w:tc>
        <w:tc>
          <w:tcPr>
            <w:tcW w:w="12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rPr>
              <w:t>住房改革支出</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r>
              <w:rPr>
                <w:rFonts w:hint="eastAsia" w:ascii="宋体" w:hAnsi="宋体" w:cs="宋体"/>
                <w:kern w:val="0"/>
                <w:sz w:val="20"/>
                <w:szCs w:val="20"/>
                <w:lang w:val="en-US" w:eastAsia="zh-CN"/>
              </w:rPr>
              <w:t>32293.87</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r>
              <w:rPr>
                <w:rFonts w:hint="eastAsia" w:ascii="宋体" w:hAnsi="宋体" w:cs="宋体"/>
                <w:kern w:val="0"/>
                <w:sz w:val="20"/>
                <w:szCs w:val="20"/>
                <w:lang w:val="en-US" w:eastAsia="zh-CN"/>
              </w:rPr>
              <w:t>32293.87</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r>
              <w:rPr>
                <w:rFonts w:hint="eastAsia" w:ascii="宋体" w:hAnsi="宋体" w:cs="宋体"/>
                <w:kern w:val="0"/>
                <w:sz w:val="20"/>
                <w:szCs w:val="20"/>
                <w:lang w:val="en-US" w:eastAsia="zh-CN"/>
              </w:rPr>
              <w:t>32293.87</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c>
          <w:tcPr>
            <w:tcW w:w="1458"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614" w:hRule="atLeast"/>
        </w:trPr>
        <w:tc>
          <w:tcPr>
            <w:tcW w:w="12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2210201</w:t>
            </w:r>
          </w:p>
        </w:tc>
        <w:tc>
          <w:tcPr>
            <w:tcW w:w="12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rPr>
              <w:t xml:space="preserve">  住房公积金</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r>
              <w:rPr>
                <w:rFonts w:hint="eastAsia" w:ascii="宋体" w:hAnsi="宋体" w:cs="宋体"/>
                <w:kern w:val="0"/>
                <w:sz w:val="20"/>
                <w:szCs w:val="20"/>
                <w:lang w:val="en-US" w:eastAsia="zh-CN"/>
              </w:rPr>
              <w:t>32293.87</w:t>
            </w:r>
            <w:r>
              <w:rPr>
                <w:rFonts w:hint="eastAsia" w:ascii="宋体" w:hAnsi="宋体" w:cs="宋体"/>
                <w:kern w:val="0"/>
                <w:sz w:val="20"/>
                <w:szCs w:val="20"/>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r>
              <w:rPr>
                <w:rFonts w:hint="eastAsia" w:ascii="宋体" w:hAnsi="宋体" w:cs="宋体"/>
                <w:kern w:val="0"/>
                <w:sz w:val="20"/>
                <w:szCs w:val="20"/>
                <w:lang w:val="en-US" w:eastAsia="zh-CN"/>
              </w:rPr>
              <w:t>32293.87</w:t>
            </w:r>
            <w:r>
              <w:rPr>
                <w:rFonts w:hint="eastAsia" w:ascii="宋体" w:hAnsi="宋体" w:cs="宋体"/>
                <w:kern w:val="0"/>
                <w:sz w:val="20"/>
                <w:szCs w:val="20"/>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r>
              <w:rPr>
                <w:rFonts w:hint="eastAsia" w:ascii="宋体" w:hAnsi="宋体" w:cs="宋体"/>
                <w:kern w:val="0"/>
                <w:sz w:val="20"/>
                <w:szCs w:val="20"/>
                <w:lang w:val="en-US" w:eastAsia="zh-CN"/>
              </w:rPr>
              <w:t>32293.87</w:t>
            </w:r>
            <w:r>
              <w:rPr>
                <w:rFonts w:hint="eastAsia" w:ascii="宋体" w:hAnsi="宋体" w:cs="宋体"/>
                <w:kern w:val="0"/>
                <w:sz w:val="20"/>
                <w:szCs w:val="20"/>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hint="eastAsia" w:ascii="宋体" w:hAnsi="宋体" w:cs="宋体"/>
                <w:color w:val="000000"/>
                <w:kern w:val="0"/>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c>
          <w:tcPr>
            <w:tcW w:w="1458"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r>
    </w:tbl>
    <w:p>
      <w:pPr>
        <w:widowControl/>
        <w:pBdr>
          <w:top w:val="single" w:color="auto" w:sz="4" w:space="0"/>
        </w:pBdr>
        <w:outlineLvl w:val="1"/>
        <w:rPr>
          <w:rFonts w:hint="eastAsia"/>
        </w:rPr>
      </w:pPr>
      <w:r>
        <w:rPr>
          <w:rFonts w:hint="eastAsia" w:ascii="仿宋_GB2312" w:hAnsi="宋体" w:eastAsia="仿宋_GB2312"/>
          <w:kern w:val="0"/>
          <w:sz w:val="32"/>
          <w:szCs w:val="32"/>
        </w:rPr>
        <w:t xml:space="preserve">                                                                         </w:t>
      </w:r>
    </w:p>
    <w:p>
      <w:pPr>
        <w:rPr>
          <w:rFonts w:hint="eastAsia"/>
        </w:rPr>
      </w:pPr>
    </w:p>
    <w:p>
      <w:pPr>
        <w:widowControl/>
        <w:ind w:firstLine="640" w:firstLineChars="200"/>
        <w:outlineLvl w:val="1"/>
        <w:rPr>
          <w:rFonts w:hint="eastAsia" w:ascii="黑体" w:hAnsi="宋体" w:eastAsia="黑体"/>
          <w:b/>
          <w:kern w:val="0"/>
          <w:sz w:val="32"/>
          <w:szCs w:val="32"/>
        </w:rPr>
      </w:pPr>
      <w:r>
        <w:rPr>
          <w:rFonts w:hint="eastAsia" w:ascii="黑体" w:hAnsi="宋体" w:eastAsia="黑体"/>
          <w:b/>
          <w:kern w:val="0"/>
          <w:sz w:val="32"/>
          <w:szCs w:val="32"/>
        </w:rPr>
        <w:t>三、一般公共预算财政拨款支出表</w:t>
      </w:r>
    </w:p>
    <w:p>
      <w:pPr>
        <w:widowControl/>
        <w:ind w:firstLine="720" w:firstLineChars="200"/>
        <w:jc w:val="center"/>
        <w:outlineLvl w:val="1"/>
        <w:rPr>
          <w:rFonts w:hint="eastAsia" w:ascii="仿宋_GB2312" w:hAnsi="宋体" w:eastAsia="仿宋_GB2312"/>
          <w:b/>
          <w:kern w:val="0"/>
          <w:sz w:val="36"/>
          <w:szCs w:val="36"/>
        </w:rPr>
      </w:pPr>
      <w:r>
        <w:rPr>
          <w:rFonts w:hint="eastAsia" w:ascii="仿宋_GB2312" w:hAnsi="宋体" w:eastAsia="仿宋_GB2312"/>
          <w:b/>
          <w:kern w:val="0"/>
          <w:sz w:val="36"/>
          <w:szCs w:val="36"/>
        </w:rPr>
        <w:t>一般公共预算财政拨款支出表</w:t>
      </w:r>
    </w:p>
    <w:p>
      <w:pPr>
        <w:widowControl/>
        <w:ind w:firstLine="735"/>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单位：元</w:t>
      </w:r>
    </w:p>
    <w:tbl>
      <w:tblPr>
        <w:tblStyle w:val="4"/>
        <w:tblW w:w="13510" w:type="dxa"/>
        <w:tblInd w:w="91" w:type="dxa"/>
        <w:tblLayout w:type="fixed"/>
        <w:tblCellMar>
          <w:top w:w="0" w:type="dxa"/>
          <w:left w:w="108" w:type="dxa"/>
          <w:bottom w:w="0" w:type="dxa"/>
          <w:right w:w="108" w:type="dxa"/>
        </w:tblCellMar>
      </w:tblPr>
      <w:tblGrid>
        <w:gridCol w:w="1637"/>
        <w:gridCol w:w="1980"/>
        <w:gridCol w:w="1779"/>
        <w:gridCol w:w="1620"/>
        <w:gridCol w:w="1800"/>
        <w:gridCol w:w="1980"/>
        <w:gridCol w:w="236"/>
        <w:gridCol w:w="1024"/>
        <w:gridCol w:w="1454"/>
      </w:tblGrid>
      <w:tr>
        <w:tblPrEx>
          <w:tblLayout w:type="fixed"/>
          <w:tblCellMar>
            <w:top w:w="0" w:type="dxa"/>
            <w:left w:w="108" w:type="dxa"/>
            <w:bottom w:w="0" w:type="dxa"/>
            <w:right w:w="108" w:type="dxa"/>
          </w:tblCellMar>
        </w:tblPrEx>
        <w:trPr>
          <w:trHeight w:val="555" w:hRule="atLeast"/>
        </w:trPr>
        <w:tc>
          <w:tcPr>
            <w:tcW w:w="36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功能分类科目</w:t>
            </w:r>
          </w:p>
        </w:tc>
        <w:tc>
          <w:tcPr>
            <w:tcW w:w="1779" w:type="dxa"/>
            <w:vMerge w:val="restart"/>
            <w:tcBorders>
              <w:top w:val="single" w:color="auto" w:sz="4" w:space="0"/>
              <w:left w:val="nil"/>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2019年执行数（决算数）</w:t>
            </w:r>
          </w:p>
          <w:p>
            <w:pPr>
              <w:jc w:val="center"/>
              <w:rPr>
                <w:rFonts w:ascii="宋体" w:hAnsi="宋体" w:cs="宋体"/>
                <w:b/>
                <w:bCs/>
                <w:kern w:val="0"/>
                <w:sz w:val="22"/>
                <w:szCs w:val="22"/>
              </w:rPr>
            </w:pPr>
          </w:p>
        </w:tc>
        <w:tc>
          <w:tcPr>
            <w:tcW w:w="540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2020年预算数</w:t>
            </w:r>
          </w:p>
        </w:tc>
        <w:tc>
          <w:tcPr>
            <w:tcW w:w="2714" w:type="dxa"/>
            <w:gridSpan w:val="3"/>
            <w:tcBorders>
              <w:top w:val="single" w:color="auto" w:sz="4" w:space="0"/>
              <w:bottom w:val="single" w:color="auto" w:sz="4" w:space="0"/>
              <w:right w:val="single" w:color="auto" w:sz="4" w:space="0"/>
            </w:tcBorders>
            <w:vAlign w:val="center"/>
          </w:tcPr>
          <w:p>
            <w:pPr>
              <w:widowControl/>
              <w:jc w:val="center"/>
              <w:rPr>
                <w:rFonts w:hint="eastAsia"/>
                <w:kern w:val="0"/>
                <w:sz w:val="20"/>
                <w:szCs w:val="20"/>
              </w:rPr>
            </w:pPr>
            <w:r>
              <w:rPr>
                <w:rFonts w:hint="eastAsia" w:ascii="宋体" w:hAnsi="宋体" w:cs="宋体"/>
                <w:b/>
                <w:bCs/>
                <w:kern w:val="0"/>
                <w:sz w:val="22"/>
                <w:szCs w:val="22"/>
              </w:rPr>
              <w:t>2020年预算数与2019年执行数（决算数）</w:t>
            </w:r>
          </w:p>
        </w:tc>
      </w:tr>
      <w:tr>
        <w:tblPrEx>
          <w:tblLayout w:type="fixed"/>
          <w:tblCellMar>
            <w:top w:w="0" w:type="dxa"/>
            <w:left w:w="108" w:type="dxa"/>
            <w:bottom w:w="0" w:type="dxa"/>
            <w:right w:w="108" w:type="dxa"/>
          </w:tblCellMar>
        </w:tblPrEx>
        <w:trPr>
          <w:trHeight w:val="1125" w:hRule="atLeast"/>
        </w:trPr>
        <w:tc>
          <w:tcPr>
            <w:tcW w:w="16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19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1779"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6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18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基本支出</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项目支出</w:t>
            </w:r>
          </w:p>
        </w:tc>
        <w:tc>
          <w:tcPr>
            <w:tcW w:w="236" w:type="dxa"/>
            <w:tcBorders>
              <w:top w:val="single" w:color="auto" w:sz="4" w:space="0"/>
              <w:bottom w:val="single" w:color="auto" w:sz="4" w:space="0"/>
            </w:tcBorders>
            <w:vAlign w:val="center"/>
          </w:tcPr>
          <w:p>
            <w:pPr>
              <w:widowControl/>
              <w:jc w:val="left"/>
              <w:rPr>
                <w:kern w:val="0"/>
                <w:sz w:val="20"/>
                <w:szCs w:val="20"/>
              </w:rPr>
            </w:pPr>
          </w:p>
        </w:tc>
        <w:tc>
          <w:tcPr>
            <w:tcW w:w="1024" w:type="dxa"/>
            <w:tcBorders>
              <w:top w:val="single" w:color="auto" w:sz="4" w:space="0"/>
              <w:bottom w:val="single" w:color="auto" w:sz="4" w:space="0"/>
              <w:right w:val="single" w:color="auto" w:sz="4" w:space="0"/>
            </w:tcBorders>
            <w:vAlign w:val="center"/>
          </w:tcPr>
          <w:p>
            <w:pPr>
              <w:widowControl/>
              <w:rPr>
                <w:rFonts w:ascii="宋体" w:hAnsi="宋体" w:cs="宋体"/>
                <w:b/>
                <w:bCs/>
                <w:kern w:val="0"/>
                <w:sz w:val="22"/>
                <w:szCs w:val="22"/>
              </w:rPr>
            </w:pPr>
            <w:r>
              <w:rPr>
                <w:rFonts w:hint="eastAsia" w:ascii="宋体" w:hAnsi="宋体" w:cs="宋体"/>
                <w:b/>
                <w:bCs/>
                <w:kern w:val="0"/>
                <w:sz w:val="22"/>
                <w:szCs w:val="22"/>
              </w:rPr>
              <w:t>增减额</w:t>
            </w:r>
          </w:p>
        </w:tc>
        <w:tc>
          <w:tcPr>
            <w:tcW w:w="1454" w:type="dxa"/>
            <w:tcBorders>
              <w:top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增减%</w:t>
            </w:r>
          </w:p>
        </w:tc>
      </w:tr>
      <w:tr>
        <w:tblPrEx>
          <w:tblLayout w:type="fixed"/>
          <w:tblCellMar>
            <w:top w:w="0" w:type="dxa"/>
            <w:left w:w="108" w:type="dxa"/>
            <w:bottom w:w="0" w:type="dxa"/>
            <w:right w:w="108" w:type="dxa"/>
          </w:tblCellMar>
        </w:tblPrEx>
        <w:trPr>
          <w:trHeight w:val="555" w:hRule="atLeast"/>
        </w:trPr>
        <w:tc>
          <w:tcPr>
            <w:tcW w:w="163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cs="宋体"/>
                <w:b/>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w:t>
            </w:r>
          </w:p>
        </w:tc>
        <w:tc>
          <w:tcPr>
            <w:tcW w:w="19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kern w:val="0"/>
                <w:sz w:val="20"/>
                <w:szCs w:val="20"/>
                <w:lang w:eastAsia="zh-CN"/>
              </w:rPr>
            </w:pPr>
            <w:r>
              <w:rPr>
                <w:rFonts w:hint="eastAsia" w:ascii="宋体" w:hAnsi="宋体" w:eastAsia="宋体" w:cs="宋体"/>
                <w:i w:val="0"/>
                <w:color w:val="000000"/>
                <w:kern w:val="0"/>
                <w:sz w:val="22"/>
                <w:szCs w:val="22"/>
                <w:u w:val="none"/>
                <w:lang w:val="en-US" w:eastAsia="zh-CN"/>
              </w:rPr>
              <w:t>一般公共服务支出</w:t>
            </w:r>
          </w:p>
        </w:tc>
        <w:tc>
          <w:tcPr>
            <w:tcW w:w="177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312,785.65</w:t>
            </w:r>
          </w:p>
        </w:tc>
        <w:tc>
          <w:tcPr>
            <w:tcW w:w="16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467215.73</w:t>
            </w:r>
            <w:r>
              <w:rPr>
                <w:rFonts w:hint="eastAsia" w:ascii="宋体" w:hAnsi="宋体" w:cs="宋体"/>
                <w:kern w:val="0"/>
                <w:sz w:val="20"/>
                <w:szCs w:val="20"/>
              </w:rPr>
              <w:t>　</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467215.73</w:t>
            </w:r>
            <w:r>
              <w:rPr>
                <w:rFonts w:hint="eastAsia" w:ascii="宋体" w:hAnsi="宋体" w:cs="宋体"/>
                <w:kern w:val="0"/>
                <w:sz w:val="20"/>
                <w:szCs w:val="20"/>
              </w:rPr>
              <w:t>　</w:t>
            </w:r>
          </w:p>
        </w:tc>
        <w:tc>
          <w:tcPr>
            <w:tcW w:w="198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100000.00</w:t>
            </w:r>
            <w:r>
              <w:rPr>
                <w:rFonts w:hint="eastAsia" w:ascii="宋体" w:hAnsi="宋体" w:cs="宋体"/>
                <w:kern w:val="0"/>
                <w:sz w:val="20"/>
                <w:szCs w:val="20"/>
              </w:rPr>
              <w:t>　</w:t>
            </w:r>
          </w:p>
        </w:tc>
        <w:tc>
          <w:tcPr>
            <w:tcW w:w="1260" w:type="dxa"/>
            <w:gridSpan w:val="2"/>
            <w:tcBorders>
              <w:bottom w:val="single" w:color="auto" w:sz="4" w:space="0"/>
              <w:right w:val="single" w:color="auto" w:sz="4" w:space="0"/>
            </w:tcBorders>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154430.08</w:t>
            </w:r>
          </w:p>
        </w:tc>
        <w:tc>
          <w:tcPr>
            <w:tcW w:w="1454" w:type="dxa"/>
            <w:tcBorders>
              <w:top w:val="single" w:color="auto" w:sz="4" w:space="0"/>
              <w:bottom w:val="single" w:color="auto" w:sz="4" w:space="0"/>
              <w:right w:val="single" w:color="auto" w:sz="4" w:space="0"/>
            </w:tcBorders>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49.37%</w:t>
            </w:r>
          </w:p>
        </w:tc>
      </w:tr>
      <w:tr>
        <w:tblPrEx>
          <w:tblLayout w:type="fixed"/>
          <w:tblCellMar>
            <w:top w:w="0" w:type="dxa"/>
            <w:left w:w="108" w:type="dxa"/>
            <w:bottom w:w="0" w:type="dxa"/>
            <w:right w:w="108" w:type="dxa"/>
          </w:tblCellMar>
        </w:tblPrEx>
        <w:trPr>
          <w:trHeight w:val="605" w:hRule="atLeast"/>
        </w:trPr>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kern w:val="0"/>
                <w:sz w:val="20"/>
                <w:szCs w:val="20"/>
                <w:lang w:val="en-US" w:eastAsia="zh-CN"/>
              </w:rPr>
            </w:pPr>
            <w:r>
              <w:rPr>
                <w:rFonts w:hint="eastAsia" w:ascii="宋体" w:hAnsi="宋体" w:eastAsia="宋体" w:cs="宋体"/>
                <w:i w:val="0"/>
                <w:color w:val="000000"/>
                <w:kern w:val="0"/>
                <w:sz w:val="22"/>
                <w:szCs w:val="22"/>
                <w:u w:val="none"/>
                <w:lang w:val="en-US" w:eastAsia="zh-CN"/>
              </w:rPr>
              <w:t>20136</w:t>
            </w:r>
          </w:p>
        </w:tc>
        <w:tc>
          <w:tcPr>
            <w:tcW w:w="19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2"/>
                <w:szCs w:val="22"/>
                <w:u w:val="none"/>
                <w:lang w:val="en-US" w:eastAsia="zh-CN"/>
              </w:rPr>
              <w:t>其他共产党事务支出</w:t>
            </w:r>
          </w:p>
        </w:tc>
        <w:tc>
          <w:tcPr>
            <w:tcW w:w="1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color w:val="000000"/>
                <w:kern w:val="0"/>
                <w:sz w:val="22"/>
                <w:szCs w:val="22"/>
                <w:u w:val="none"/>
                <w:lang w:val="en-US" w:eastAsia="zh-CN"/>
              </w:rPr>
              <w:t>312,785.65</w:t>
            </w:r>
          </w:p>
        </w:tc>
        <w:tc>
          <w:tcPr>
            <w:tcW w:w="16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39470.29</w:t>
            </w:r>
            <w:r>
              <w:rPr>
                <w:rFonts w:hint="eastAsia" w:ascii="宋体" w:hAnsi="宋体" w:cs="宋体"/>
                <w:kern w:val="0"/>
                <w:sz w:val="20"/>
                <w:szCs w:val="20"/>
              </w:rPr>
              <w:t>　</w:t>
            </w:r>
          </w:p>
        </w:tc>
        <w:tc>
          <w:tcPr>
            <w:tcW w:w="18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98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0" w:type="dxa"/>
            <w:gridSpan w:val="2"/>
            <w:tcBorders>
              <w:top w:val="single" w:color="auto" w:sz="4" w:space="0"/>
              <w:bottom w:val="single" w:color="auto" w:sz="4" w:space="0"/>
              <w:right w:val="single" w:color="auto" w:sz="4" w:space="0"/>
            </w:tcBorders>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273315.36</w:t>
            </w:r>
          </w:p>
        </w:tc>
        <w:tc>
          <w:tcPr>
            <w:tcW w:w="1454" w:type="dxa"/>
            <w:tcBorders>
              <w:top w:val="single" w:color="auto" w:sz="4" w:space="0"/>
              <w:bottom w:val="single" w:color="auto" w:sz="4" w:space="0"/>
              <w:right w:val="single" w:color="auto" w:sz="4" w:space="0"/>
            </w:tcBorders>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87.38%</w:t>
            </w:r>
          </w:p>
        </w:tc>
      </w:tr>
      <w:tr>
        <w:tblPrEx>
          <w:tblLayout w:type="fixed"/>
          <w:tblCellMar>
            <w:top w:w="0" w:type="dxa"/>
            <w:left w:w="108" w:type="dxa"/>
            <w:bottom w:w="0" w:type="dxa"/>
            <w:right w:w="108" w:type="dxa"/>
          </w:tblCellMar>
        </w:tblPrEx>
        <w:trPr>
          <w:trHeight w:val="613" w:hRule="atLeast"/>
        </w:trPr>
        <w:tc>
          <w:tcPr>
            <w:tcW w:w="163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kern w:val="0"/>
                <w:sz w:val="20"/>
                <w:szCs w:val="20"/>
                <w:lang w:val="en-US" w:eastAsia="zh-CN"/>
              </w:rPr>
            </w:pPr>
            <w:r>
              <w:rPr>
                <w:rFonts w:hint="eastAsia" w:ascii="宋体" w:hAnsi="宋体" w:eastAsia="宋体" w:cs="宋体"/>
                <w:i w:val="0"/>
                <w:color w:val="000000"/>
                <w:kern w:val="0"/>
                <w:sz w:val="22"/>
                <w:szCs w:val="22"/>
                <w:u w:val="none"/>
                <w:lang w:val="en-US" w:eastAsia="zh-CN"/>
              </w:rPr>
              <w:t>2013601</w:t>
            </w:r>
          </w:p>
        </w:tc>
        <w:tc>
          <w:tcPr>
            <w:tcW w:w="19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kern w:val="0"/>
                <w:sz w:val="20"/>
                <w:szCs w:val="20"/>
                <w:lang w:eastAsia="zh-CN"/>
              </w:rPr>
            </w:pPr>
            <w:r>
              <w:rPr>
                <w:rFonts w:hint="eastAsia" w:ascii="宋体" w:hAnsi="宋体" w:eastAsia="宋体" w:cs="宋体"/>
                <w:i w:val="0"/>
                <w:color w:val="000000"/>
                <w:kern w:val="0"/>
                <w:sz w:val="22"/>
                <w:szCs w:val="22"/>
                <w:u w:val="none"/>
                <w:lang w:val="en-US" w:eastAsia="zh-CN"/>
              </w:rPr>
              <w:t xml:space="preserve">  行政运行</w:t>
            </w:r>
          </w:p>
        </w:tc>
        <w:tc>
          <w:tcPr>
            <w:tcW w:w="177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color w:val="000000"/>
                <w:kern w:val="0"/>
                <w:sz w:val="22"/>
                <w:szCs w:val="22"/>
                <w:u w:val="none"/>
                <w:lang w:val="en-US" w:eastAsia="zh-CN"/>
              </w:rPr>
              <w:t>252,789.00</w:t>
            </w:r>
          </w:p>
        </w:tc>
        <w:tc>
          <w:tcPr>
            <w:tcW w:w="16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467215.73</w:t>
            </w:r>
            <w:r>
              <w:rPr>
                <w:rFonts w:hint="eastAsia" w:ascii="宋体" w:hAnsi="宋体" w:cs="宋体"/>
                <w:kern w:val="0"/>
                <w:sz w:val="20"/>
                <w:szCs w:val="20"/>
              </w:rPr>
              <w:t>　</w:t>
            </w:r>
          </w:p>
        </w:tc>
        <w:tc>
          <w:tcPr>
            <w:tcW w:w="18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Calibri" w:hAnsi="Calibri" w:eastAsia="宋体" w:cs="Calibri"/>
                <w:i w:val="0"/>
                <w:color w:val="000000"/>
                <w:kern w:val="2"/>
                <w:sz w:val="22"/>
                <w:szCs w:val="22"/>
                <w:u w:val="none"/>
                <w:lang w:val="en-US" w:eastAsia="zh-CN" w:bidi="ar-SA"/>
              </w:rPr>
            </w:pPr>
            <w:r>
              <w:rPr>
                <w:rFonts w:hint="default" w:ascii="Calibri" w:hAnsi="Calibri" w:eastAsia="宋体" w:cs="Calibri"/>
                <w:i w:val="0"/>
                <w:color w:val="000000"/>
                <w:kern w:val="0"/>
                <w:sz w:val="22"/>
                <w:szCs w:val="22"/>
                <w:u w:val="none"/>
                <w:lang w:val="en-US" w:eastAsia="zh-CN"/>
              </w:rPr>
              <w:t>367215.73</w:t>
            </w:r>
          </w:p>
        </w:tc>
        <w:tc>
          <w:tcPr>
            <w:tcW w:w="198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100000.00</w:t>
            </w:r>
            <w:r>
              <w:rPr>
                <w:rFonts w:hint="eastAsia" w:ascii="宋体" w:hAnsi="宋体" w:cs="宋体"/>
                <w:kern w:val="0"/>
                <w:sz w:val="20"/>
                <w:szCs w:val="20"/>
              </w:rPr>
              <w:t>　</w:t>
            </w:r>
          </w:p>
        </w:tc>
        <w:tc>
          <w:tcPr>
            <w:tcW w:w="1260" w:type="dxa"/>
            <w:gridSpan w:val="2"/>
            <w:tcBorders>
              <w:top w:val="single" w:color="auto" w:sz="4" w:space="0"/>
              <w:bottom w:val="single" w:color="auto" w:sz="4" w:space="0"/>
              <w:right w:val="single" w:color="auto" w:sz="4" w:space="0"/>
            </w:tcBorders>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214426.73</w:t>
            </w:r>
          </w:p>
        </w:tc>
        <w:tc>
          <w:tcPr>
            <w:tcW w:w="1454" w:type="dxa"/>
            <w:tcBorders>
              <w:top w:val="single" w:color="auto" w:sz="4" w:space="0"/>
              <w:bottom w:val="single" w:color="auto" w:sz="4" w:space="0"/>
              <w:right w:val="single" w:color="auto" w:sz="4" w:space="0"/>
            </w:tcBorders>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84.8%</w:t>
            </w:r>
          </w:p>
        </w:tc>
      </w:tr>
      <w:tr>
        <w:tblPrEx>
          <w:tblLayout w:type="fixed"/>
          <w:tblCellMar>
            <w:top w:w="0" w:type="dxa"/>
            <w:left w:w="108" w:type="dxa"/>
            <w:bottom w:w="0" w:type="dxa"/>
            <w:right w:w="108" w:type="dxa"/>
          </w:tblCellMar>
        </w:tblPrEx>
        <w:trPr>
          <w:trHeight w:val="621" w:hRule="atLeast"/>
        </w:trPr>
        <w:tc>
          <w:tcPr>
            <w:tcW w:w="163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2"/>
                <w:szCs w:val="22"/>
                <w:u w:val="none"/>
                <w:lang w:val="en-US" w:eastAsia="zh-CN"/>
              </w:rPr>
              <w:t>2013602</w:t>
            </w:r>
          </w:p>
        </w:tc>
        <w:tc>
          <w:tcPr>
            <w:tcW w:w="19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2"/>
                <w:szCs w:val="22"/>
                <w:u w:val="none"/>
                <w:lang w:val="en-US" w:eastAsia="zh-CN"/>
              </w:rPr>
              <w:t xml:space="preserve">  一般行政管理事务</w:t>
            </w:r>
          </w:p>
        </w:tc>
        <w:tc>
          <w:tcPr>
            <w:tcW w:w="177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color w:val="000000"/>
                <w:kern w:val="0"/>
                <w:sz w:val="22"/>
                <w:szCs w:val="22"/>
                <w:u w:val="none"/>
                <w:lang w:val="en-US" w:eastAsia="zh-CN"/>
              </w:rPr>
              <w:t>59,996.65</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lang w:eastAsia="zh-CN"/>
              </w:rPr>
              <w:t>—</w:t>
            </w:r>
            <w:r>
              <w:rPr>
                <w:rFonts w:hint="eastAsia" w:ascii="宋体" w:hAnsi="宋体" w:cs="宋体"/>
                <w:kern w:val="0"/>
                <w:sz w:val="20"/>
                <w:szCs w:val="20"/>
              </w:rPr>
              <w:t>　</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98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0" w:type="dxa"/>
            <w:gridSpan w:val="2"/>
            <w:tcBorders>
              <w:top w:val="single" w:color="auto" w:sz="4" w:space="0"/>
              <w:bottom w:val="single" w:color="auto" w:sz="4" w:space="0"/>
              <w:right w:val="single" w:color="auto" w:sz="4" w:space="0"/>
            </w:tcBorders>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59996.65</w:t>
            </w:r>
          </w:p>
        </w:tc>
        <w:tc>
          <w:tcPr>
            <w:tcW w:w="1454" w:type="dxa"/>
            <w:tcBorders>
              <w:top w:val="single" w:color="auto" w:sz="4" w:space="0"/>
              <w:bottom w:val="single" w:color="auto" w:sz="4" w:space="0"/>
              <w:right w:val="single" w:color="auto" w:sz="4" w:space="0"/>
            </w:tcBorders>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w:t>
            </w:r>
          </w:p>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rPr>
            </w:pPr>
          </w:p>
        </w:tc>
      </w:tr>
      <w:tr>
        <w:tblPrEx>
          <w:tblLayout w:type="fixed"/>
          <w:tblCellMar>
            <w:top w:w="0" w:type="dxa"/>
            <w:left w:w="108" w:type="dxa"/>
            <w:bottom w:w="0" w:type="dxa"/>
            <w:right w:w="108" w:type="dxa"/>
          </w:tblCellMar>
        </w:tblPrEx>
        <w:trPr>
          <w:trHeight w:val="614" w:hRule="atLeast"/>
        </w:trPr>
        <w:tc>
          <w:tcPr>
            <w:tcW w:w="163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0"/>
                <w:szCs w:val="20"/>
              </w:rPr>
            </w:pPr>
            <w:r>
              <w:rPr>
                <w:rFonts w:hint="eastAsia" w:ascii="宋体" w:hAnsi="宋体" w:eastAsia="宋体" w:cs="宋体"/>
                <w:i w:val="0"/>
                <w:color w:val="000000"/>
                <w:kern w:val="0"/>
                <w:sz w:val="22"/>
                <w:szCs w:val="22"/>
                <w:u w:val="none"/>
                <w:lang w:val="en-US" w:eastAsia="zh-CN"/>
              </w:rPr>
              <w:t>208</w:t>
            </w:r>
          </w:p>
        </w:tc>
        <w:tc>
          <w:tcPr>
            <w:tcW w:w="19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0"/>
                <w:szCs w:val="20"/>
              </w:rPr>
            </w:pPr>
            <w:r>
              <w:rPr>
                <w:rFonts w:hint="eastAsia" w:ascii="宋体" w:hAnsi="宋体" w:eastAsia="宋体" w:cs="宋体"/>
                <w:i w:val="0"/>
                <w:color w:val="000000"/>
                <w:kern w:val="0"/>
                <w:sz w:val="22"/>
                <w:szCs w:val="22"/>
                <w:u w:val="none"/>
                <w:lang w:val="en-US" w:eastAsia="zh-CN"/>
              </w:rPr>
              <w:t>社会保障和就业支出</w:t>
            </w:r>
          </w:p>
        </w:tc>
        <w:tc>
          <w:tcPr>
            <w:tcW w:w="177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0"/>
                <w:szCs w:val="20"/>
              </w:rPr>
            </w:pPr>
            <w:r>
              <w:rPr>
                <w:rFonts w:hint="eastAsia" w:ascii="宋体" w:hAnsi="宋体" w:eastAsia="宋体" w:cs="宋体"/>
                <w:i w:val="0"/>
                <w:color w:val="000000"/>
                <w:kern w:val="0"/>
                <w:sz w:val="22"/>
                <w:szCs w:val="22"/>
                <w:u w:val="none"/>
                <w:lang w:val="en-US" w:eastAsia="zh-CN"/>
              </w:rPr>
              <w:t>13,344.60</w:t>
            </w:r>
          </w:p>
        </w:tc>
        <w:tc>
          <w:tcPr>
            <w:tcW w:w="162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39470.29</w:t>
            </w:r>
          </w:p>
        </w:tc>
        <w:tc>
          <w:tcPr>
            <w:tcW w:w="180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p>
        </w:tc>
        <w:tc>
          <w:tcPr>
            <w:tcW w:w="19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1260" w:type="dxa"/>
            <w:gridSpan w:val="2"/>
            <w:tcBorders>
              <w:top w:val="single" w:color="auto" w:sz="4" w:space="0"/>
              <w:bottom w:val="single" w:color="auto" w:sz="4" w:space="0"/>
              <w:right w:val="single" w:color="auto" w:sz="4" w:space="0"/>
            </w:tcBorders>
          </w:tcPr>
          <w:p>
            <w:pPr>
              <w:widowControl/>
              <w:jc w:val="left"/>
              <w:rPr>
                <w:rFonts w:hint="default" w:eastAsia="宋体"/>
                <w:kern w:val="0"/>
                <w:sz w:val="20"/>
                <w:szCs w:val="20"/>
                <w:lang w:val="en-US" w:eastAsia="zh-CN"/>
              </w:rPr>
            </w:pPr>
            <w:r>
              <w:rPr>
                <w:rFonts w:hint="eastAsia"/>
                <w:kern w:val="0"/>
                <w:sz w:val="20"/>
                <w:szCs w:val="20"/>
                <w:lang w:val="en-US" w:eastAsia="zh-CN"/>
              </w:rPr>
              <w:t>26125.69</w:t>
            </w:r>
          </w:p>
        </w:tc>
        <w:tc>
          <w:tcPr>
            <w:tcW w:w="1454" w:type="dxa"/>
            <w:tcBorders>
              <w:top w:val="single" w:color="auto" w:sz="4" w:space="0"/>
              <w:bottom w:val="single" w:color="auto" w:sz="4" w:space="0"/>
              <w:right w:val="single" w:color="auto" w:sz="4" w:space="0"/>
            </w:tcBorders>
          </w:tcPr>
          <w:p>
            <w:pPr>
              <w:widowControl/>
              <w:jc w:val="left"/>
              <w:rPr>
                <w:rFonts w:hint="default" w:eastAsia="宋体"/>
                <w:kern w:val="0"/>
                <w:sz w:val="20"/>
                <w:szCs w:val="20"/>
                <w:lang w:val="en-US" w:eastAsia="zh-CN"/>
              </w:rPr>
            </w:pPr>
            <w:r>
              <w:rPr>
                <w:rFonts w:hint="eastAsia"/>
                <w:kern w:val="0"/>
                <w:sz w:val="20"/>
                <w:szCs w:val="20"/>
                <w:lang w:val="en-US" w:eastAsia="zh-CN"/>
              </w:rPr>
              <w:t>195.77%</w:t>
            </w:r>
          </w:p>
        </w:tc>
      </w:tr>
      <w:tr>
        <w:tblPrEx>
          <w:tblLayout w:type="fixed"/>
          <w:tblCellMar>
            <w:top w:w="0" w:type="dxa"/>
            <w:left w:w="108" w:type="dxa"/>
            <w:bottom w:w="0" w:type="dxa"/>
            <w:right w:w="108" w:type="dxa"/>
          </w:tblCellMar>
        </w:tblPrEx>
        <w:trPr>
          <w:trHeight w:val="614" w:hRule="atLeast"/>
        </w:trPr>
        <w:tc>
          <w:tcPr>
            <w:tcW w:w="163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0"/>
                <w:szCs w:val="20"/>
              </w:rPr>
            </w:pPr>
            <w:r>
              <w:rPr>
                <w:rFonts w:hint="eastAsia" w:ascii="宋体" w:hAnsi="宋体" w:eastAsia="宋体" w:cs="宋体"/>
                <w:i w:val="0"/>
                <w:color w:val="000000"/>
                <w:kern w:val="0"/>
                <w:sz w:val="22"/>
                <w:szCs w:val="22"/>
                <w:u w:val="none"/>
                <w:lang w:val="en-US" w:eastAsia="zh-CN"/>
              </w:rPr>
              <w:t>20805</w:t>
            </w:r>
          </w:p>
        </w:tc>
        <w:tc>
          <w:tcPr>
            <w:tcW w:w="19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0"/>
                <w:szCs w:val="20"/>
              </w:rPr>
            </w:pPr>
            <w:r>
              <w:rPr>
                <w:rFonts w:hint="eastAsia" w:ascii="宋体" w:hAnsi="宋体" w:eastAsia="宋体" w:cs="宋体"/>
                <w:i w:val="0"/>
                <w:color w:val="000000"/>
                <w:kern w:val="0"/>
                <w:sz w:val="22"/>
                <w:szCs w:val="22"/>
                <w:u w:val="none"/>
                <w:lang w:val="en-US" w:eastAsia="zh-CN"/>
              </w:rPr>
              <w:t>行政事业单位离退休</w:t>
            </w:r>
          </w:p>
        </w:tc>
        <w:tc>
          <w:tcPr>
            <w:tcW w:w="177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0"/>
                <w:szCs w:val="20"/>
              </w:rPr>
            </w:pPr>
            <w:r>
              <w:rPr>
                <w:rFonts w:hint="eastAsia" w:ascii="宋体" w:hAnsi="宋体" w:eastAsia="宋体" w:cs="宋体"/>
                <w:i w:val="0"/>
                <w:color w:val="000000"/>
                <w:kern w:val="0"/>
                <w:sz w:val="22"/>
                <w:szCs w:val="22"/>
                <w:u w:val="none"/>
                <w:lang w:val="en-US" w:eastAsia="zh-CN"/>
              </w:rPr>
              <w:t>13,344.60</w:t>
            </w:r>
          </w:p>
        </w:tc>
        <w:tc>
          <w:tcPr>
            <w:tcW w:w="162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lang w:val="en-US" w:eastAsia="zh-CN"/>
              </w:rPr>
              <w:t>39470.29</w:t>
            </w:r>
          </w:p>
        </w:tc>
        <w:tc>
          <w:tcPr>
            <w:tcW w:w="180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p>
        </w:tc>
        <w:tc>
          <w:tcPr>
            <w:tcW w:w="19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1260" w:type="dxa"/>
            <w:gridSpan w:val="2"/>
            <w:tcBorders>
              <w:top w:val="single" w:color="auto" w:sz="4" w:space="0"/>
              <w:bottom w:val="single" w:color="auto" w:sz="4" w:space="0"/>
              <w:right w:val="single" w:color="auto" w:sz="4" w:space="0"/>
            </w:tcBorders>
          </w:tcPr>
          <w:p>
            <w:pPr>
              <w:widowControl/>
              <w:jc w:val="left"/>
              <w:rPr>
                <w:rFonts w:hint="default" w:eastAsia="宋体"/>
                <w:kern w:val="0"/>
                <w:sz w:val="20"/>
                <w:szCs w:val="20"/>
                <w:lang w:val="en-US" w:eastAsia="zh-CN"/>
              </w:rPr>
            </w:pPr>
            <w:r>
              <w:rPr>
                <w:rFonts w:hint="eastAsia"/>
                <w:kern w:val="0"/>
                <w:sz w:val="20"/>
                <w:szCs w:val="20"/>
                <w:lang w:val="en-US" w:eastAsia="zh-CN"/>
              </w:rPr>
              <w:t>26125.69</w:t>
            </w:r>
          </w:p>
        </w:tc>
        <w:tc>
          <w:tcPr>
            <w:tcW w:w="1454" w:type="dxa"/>
            <w:tcBorders>
              <w:top w:val="single" w:color="auto" w:sz="4" w:space="0"/>
              <w:bottom w:val="single" w:color="auto" w:sz="4" w:space="0"/>
              <w:right w:val="single" w:color="auto" w:sz="4" w:space="0"/>
            </w:tcBorders>
          </w:tcPr>
          <w:p>
            <w:pPr>
              <w:widowControl/>
              <w:jc w:val="left"/>
              <w:rPr>
                <w:rFonts w:hint="default" w:eastAsia="宋体"/>
                <w:kern w:val="0"/>
                <w:sz w:val="20"/>
                <w:szCs w:val="20"/>
                <w:lang w:val="en-US" w:eastAsia="zh-CN"/>
              </w:rPr>
            </w:pPr>
            <w:r>
              <w:rPr>
                <w:rFonts w:hint="eastAsia"/>
                <w:kern w:val="0"/>
                <w:sz w:val="20"/>
                <w:szCs w:val="20"/>
                <w:lang w:val="en-US" w:eastAsia="zh-CN"/>
              </w:rPr>
              <w:t>195.77%</w:t>
            </w:r>
          </w:p>
        </w:tc>
      </w:tr>
      <w:tr>
        <w:tblPrEx>
          <w:tblLayout w:type="fixed"/>
          <w:tblCellMar>
            <w:top w:w="0" w:type="dxa"/>
            <w:left w:w="108" w:type="dxa"/>
            <w:bottom w:w="0" w:type="dxa"/>
            <w:right w:w="108" w:type="dxa"/>
          </w:tblCellMar>
        </w:tblPrEx>
        <w:trPr>
          <w:trHeight w:val="614" w:hRule="atLeast"/>
        </w:trPr>
        <w:tc>
          <w:tcPr>
            <w:tcW w:w="163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0"/>
                <w:szCs w:val="20"/>
              </w:rPr>
            </w:pPr>
            <w:r>
              <w:rPr>
                <w:rFonts w:hint="eastAsia" w:ascii="宋体" w:hAnsi="宋体" w:eastAsia="宋体" w:cs="宋体"/>
                <w:i w:val="0"/>
                <w:color w:val="000000"/>
                <w:kern w:val="0"/>
                <w:sz w:val="22"/>
                <w:szCs w:val="22"/>
                <w:u w:val="none"/>
                <w:lang w:val="en-US" w:eastAsia="zh-CN"/>
              </w:rPr>
              <w:t>2080505</w:t>
            </w:r>
          </w:p>
        </w:tc>
        <w:tc>
          <w:tcPr>
            <w:tcW w:w="19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0"/>
                <w:szCs w:val="20"/>
              </w:rPr>
            </w:pPr>
            <w:r>
              <w:rPr>
                <w:rFonts w:hint="eastAsia" w:ascii="宋体" w:hAnsi="宋体" w:eastAsia="宋体" w:cs="宋体"/>
                <w:i w:val="0"/>
                <w:color w:val="000000"/>
                <w:kern w:val="0"/>
                <w:sz w:val="22"/>
                <w:szCs w:val="22"/>
                <w:u w:val="none"/>
                <w:lang w:val="en-US" w:eastAsia="zh-CN"/>
              </w:rPr>
              <w:t xml:space="preserve">  机关事业单位基本养老保险缴费支出</w:t>
            </w:r>
          </w:p>
        </w:tc>
        <w:tc>
          <w:tcPr>
            <w:tcW w:w="177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0"/>
                <w:szCs w:val="20"/>
              </w:rPr>
            </w:pPr>
            <w:r>
              <w:rPr>
                <w:rFonts w:hint="eastAsia" w:ascii="宋体" w:hAnsi="宋体" w:eastAsia="宋体" w:cs="宋体"/>
                <w:i w:val="0"/>
                <w:color w:val="000000"/>
                <w:kern w:val="0"/>
                <w:sz w:val="22"/>
                <w:szCs w:val="22"/>
                <w:u w:val="none"/>
                <w:lang w:val="en-US" w:eastAsia="zh-CN"/>
              </w:rPr>
              <w:t>13,344.60</w:t>
            </w:r>
          </w:p>
        </w:tc>
        <w:tc>
          <w:tcPr>
            <w:tcW w:w="162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39470.29</w:t>
            </w:r>
          </w:p>
        </w:tc>
        <w:tc>
          <w:tcPr>
            <w:tcW w:w="180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p>
        </w:tc>
        <w:tc>
          <w:tcPr>
            <w:tcW w:w="1980" w:type="dxa"/>
            <w:tcBorders>
              <w:top w:val="nil"/>
              <w:left w:val="nil"/>
              <w:bottom w:val="single" w:color="auto" w:sz="4" w:space="0"/>
              <w:right w:val="single" w:color="auto" w:sz="4" w:space="0"/>
            </w:tcBorders>
            <w:vAlign w:val="center"/>
          </w:tcPr>
          <w:p>
            <w:pPr>
              <w:widowControl/>
              <w:jc w:val="right"/>
              <w:rPr>
                <w:rFonts w:hint="default" w:ascii="宋体" w:hAnsi="宋体" w:cs="宋体"/>
                <w:kern w:val="0"/>
                <w:sz w:val="20"/>
                <w:szCs w:val="20"/>
                <w:lang w:val="en-US"/>
              </w:rPr>
            </w:pPr>
            <w:r>
              <w:rPr>
                <w:rFonts w:hint="eastAsia" w:ascii="宋体" w:hAnsi="宋体" w:cs="宋体"/>
                <w:kern w:val="0"/>
                <w:sz w:val="20"/>
                <w:szCs w:val="20"/>
              </w:rPr>
              <w:t>　</w:t>
            </w:r>
          </w:p>
        </w:tc>
        <w:tc>
          <w:tcPr>
            <w:tcW w:w="1260" w:type="dxa"/>
            <w:gridSpan w:val="2"/>
            <w:tcBorders>
              <w:top w:val="single" w:color="auto" w:sz="4" w:space="0"/>
              <w:bottom w:val="single" w:color="auto" w:sz="4" w:space="0"/>
              <w:right w:val="single" w:color="auto" w:sz="4" w:space="0"/>
            </w:tcBorders>
          </w:tcPr>
          <w:p>
            <w:pPr>
              <w:widowControl/>
              <w:jc w:val="left"/>
              <w:rPr>
                <w:rFonts w:hint="default" w:eastAsia="宋体"/>
                <w:kern w:val="0"/>
                <w:sz w:val="20"/>
                <w:szCs w:val="20"/>
                <w:lang w:val="en-US" w:eastAsia="zh-CN"/>
              </w:rPr>
            </w:pPr>
            <w:r>
              <w:rPr>
                <w:rFonts w:hint="default" w:eastAsia="宋体"/>
                <w:kern w:val="0"/>
                <w:sz w:val="20"/>
                <w:szCs w:val="20"/>
                <w:lang w:val="en-US" w:eastAsia="zh-CN"/>
              </w:rPr>
              <w:t>26125.69</w:t>
            </w:r>
          </w:p>
        </w:tc>
        <w:tc>
          <w:tcPr>
            <w:tcW w:w="1454" w:type="dxa"/>
            <w:tcBorders>
              <w:top w:val="single" w:color="auto" w:sz="4" w:space="0"/>
              <w:bottom w:val="single" w:color="auto" w:sz="4" w:space="0"/>
              <w:right w:val="single" w:color="auto" w:sz="4" w:space="0"/>
            </w:tcBorders>
          </w:tcPr>
          <w:p>
            <w:pPr>
              <w:widowControl/>
              <w:jc w:val="left"/>
              <w:rPr>
                <w:rFonts w:hint="default" w:eastAsia="宋体"/>
                <w:kern w:val="0"/>
                <w:sz w:val="20"/>
                <w:szCs w:val="20"/>
                <w:lang w:val="en-US" w:eastAsia="zh-CN"/>
              </w:rPr>
            </w:pPr>
            <w:r>
              <w:rPr>
                <w:rFonts w:hint="default" w:eastAsia="宋体"/>
                <w:kern w:val="0"/>
                <w:sz w:val="20"/>
                <w:szCs w:val="20"/>
                <w:lang w:val="en-US" w:eastAsia="zh-CN"/>
              </w:rPr>
              <w:t>195.77%</w:t>
            </w:r>
          </w:p>
        </w:tc>
      </w:tr>
      <w:tr>
        <w:tblPrEx>
          <w:tblLayout w:type="fixed"/>
          <w:tblCellMar>
            <w:top w:w="0" w:type="dxa"/>
            <w:left w:w="108" w:type="dxa"/>
            <w:bottom w:w="0" w:type="dxa"/>
            <w:right w:w="108" w:type="dxa"/>
          </w:tblCellMar>
        </w:tblPrEx>
        <w:trPr>
          <w:trHeight w:val="614" w:hRule="atLeast"/>
        </w:trPr>
        <w:tc>
          <w:tcPr>
            <w:tcW w:w="163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0"/>
                <w:szCs w:val="20"/>
              </w:rPr>
            </w:pPr>
            <w:r>
              <w:rPr>
                <w:rFonts w:hint="eastAsia" w:ascii="宋体" w:hAnsi="宋体" w:eastAsia="宋体" w:cs="宋体"/>
                <w:i w:val="0"/>
                <w:color w:val="000000"/>
                <w:kern w:val="0"/>
                <w:sz w:val="22"/>
                <w:szCs w:val="22"/>
                <w:u w:val="none"/>
                <w:lang w:val="en-US" w:eastAsia="zh-CN"/>
              </w:rPr>
              <w:t>210</w:t>
            </w:r>
          </w:p>
        </w:tc>
        <w:tc>
          <w:tcPr>
            <w:tcW w:w="19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0"/>
                <w:szCs w:val="20"/>
              </w:rPr>
            </w:pPr>
            <w:r>
              <w:rPr>
                <w:rFonts w:hint="eastAsia" w:ascii="宋体" w:hAnsi="宋体" w:eastAsia="宋体" w:cs="宋体"/>
                <w:i w:val="0"/>
                <w:color w:val="000000"/>
                <w:kern w:val="0"/>
                <w:sz w:val="22"/>
                <w:szCs w:val="22"/>
                <w:u w:val="none"/>
                <w:lang w:val="en-US" w:eastAsia="zh-CN"/>
              </w:rPr>
              <w:t>卫生健康支出</w:t>
            </w:r>
          </w:p>
        </w:tc>
        <w:tc>
          <w:tcPr>
            <w:tcW w:w="177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0"/>
                <w:szCs w:val="20"/>
              </w:rPr>
            </w:pPr>
            <w:r>
              <w:rPr>
                <w:rFonts w:hint="eastAsia" w:ascii="宋体" w:hAnsi="宋体" w:eastAsia="宋体" w:cs="宋体"/>
                <w:i w:val="0"/>
                <w:color w:val="000000"/>
                <w:kern w:val="0"/>
                <w:sz w:val="22"/>
                <w:szCs w:val="22"/>
                <w:u w:val="none"/>
                <w:lang w:val="en-US" w:eastAsia="zh-CN"/>
              </w:rPr>
              <w:t>11,726.49</w:t>
            </w:r>
          </w:p>
        </w:tc>
        <w:tc>
          <w:tcPr>
            <w:tcW w:w="162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30175.14</w:t>
            </w:r>
          </w:p>
        </w:tc>
        <w:tc>
          <w:tcPr>
            <w:tcW w:w="180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p>
        </w:tc>
        <w:tc>
          <w:tcPr>
            <w:tcW w:w="19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1260" w:type="dxa"/>
            <w:gridSpan w:val="2"/>
            <w:tcBorders>
              <w:top w:val="single" w:color="auto" w:sz="4" w:space="0"/>
              <w:bottom w:val="single" w:color="auto" w:sz="4" w:space="0"/>
              <w:right w:val="single" w:color="auto" w:sz="4" w:space="0"/>
            </w:tcBorders>
          </w:tcPr>
          <w:p>
            <w:pPr>
              <w:widowControl/>
              <w:jc w:val="left"/>
              <w:rPr>
                <w:rFonts w:hint="default" w:eastAsia="宋体"/>
                <w:kern w:val="0"/>
                <w:sz w:val="20"/>
                <w:szCs w:val="20"/>
                <w:lang w:val="en-US" w:eastAsia="zh-CN"/>
              </w:rPr>
            </w:pPr>
            <w:r>
              <w:rPr>
                <w:rFonts w:hint="default" w:eastAsia="宋体"/>
                <w:kern w:val="0"/>
                <w:sz w:val="20"/>
                <w:szCs w:val="20"/>
                <w:lang w:val="en-US" w:eastAsia="zh-CN"/>
              </w:rPr>
              <w:t>18448.65</w:t>
            </w:r>
          </w:p>
        </w:tc>
        <w:tc>
          <w:tcPr>
            <w:tcW w:w="1454" w:type="dxa"/>
            <w:tcBorders>
              <w:top w:val="single" w:color="auto" w:sz="4" w:space="0"/>
              <w:bottom w:val="single" w:color="auto" w:sz="4" w:space="0"/>
              <w:right w:val="single" w:color="auto" w:sz="4" w:space="0"/>
            </w:tcBorders>
          </w:tcPr>
          <w:p>
            <w:pPr>
              <w:widowControl/>
              <w:jc w:val="left"/>
              <w:rPr>
                <w:rFonts w:hint="default" w:eastAsia="宋体"/>
                <w:kern w:val="0"/>
                <w:sz w:val="20"/>
                <w:szCs w:val="20"/>
                <w:lang w:val="en-US" w:eastAsia="zh-CN"/>
              </w:rPr>
            </w:pPr>
            <w:r>
              <w:rPr>
                <w:rFonts w:hint="default" w:eastAsia="宋体"/>
                <w:kern w:val="0"/>
                <w:sz w:val="20"/>
                <w:szCs w:val="20"/>
                <w:lang w:val="en-US" w:eastAsia="zh-CN"/>
              </w:rPr>
              <w:t>157.32%</w:t>
            </w:r>
          </w:p>
        </w:tc>
      </w:tr>
      <w:tr>
        <w:tblPrEx>
          <w:tblLayout w:type="fixed"/>
          <w:tblCellMar>
            <w:top w:w="0" w:type="dxa"/>
            <w:left w:w="108" w:type="dxa"/>
            <w:bottom w:w="0" w:type="dxa"/>
            <w:right w:w="108" w:type="dxa"/>
          </w:tblCellMar>
        </w:tblPrEx>
        <w:trPr>
          <w:trHeight w:val="614" w:hRule="atLeast"/>
        </w:trPr>
        <w:tc>
          <w:tcPr>
            <w:tcW w:w="163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0"/>
                <w:szCs w:val="20"/>
              </w:rPr>
            </w:pPr>
            <w:r>
              <w:rPr>
                <w:rFonts w:hint="eastAsia" w:ascii="宋体" w:hAnsi="宋体" w:eastAsia="宋体" w:cs="宋体"/>
                <w:i w:val="0"/>
                <w:color w:val="000000"/>
                <w:kern w:val="0"/>
                <w:sz w:val="22"/>
                <w:szCs w:val="22"/>
                <w:u w:val="none"/>
                <w:lang w:val="en-US" w:eastAsia="zh-CN"/>
              </w:rPr>
              <w:t>21011</w:t>
            </w:r>
          </w:p>
        </w:tc>
        <w:tc>
          <w:tcPr>
            <w:tcW w:w="19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0"/>
                <w:szCs w:val="20"/>
              </w:rPr>
            </w:pPr>
            <w:r>
              <w:rPr>
                <w:rFonts w:hint="eastAsia" w:ascii="宋体" w:hAnsi="宋体" w:eastAsia="宋体" w:cs="宋体"/>
                <w:i w:val="0"/>
                <w:color w:val="000000"/>
                <w:kern w:val="0"/>
                <w:sz w:val="22"/>
                <w:szCs w:val="22"/>
                <w:u w:val="none"/>
                <w:lang w:val="en-US" w:eastAsia="zh-CN"/>
              </w:rPr>
              <w:t>行政事业单位医疗</w:t>
            </w:r>
          </w:p>
        </w:tc>
        <w:tc>
          <w:tcPr>
            <w:tcW w:w="177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0"/>
                <w:szCs w:val="20"/>
              </w:rPr>
            </w:pPr>
            <w:r>
              <w:rPr>
                <w:rFonts w:hint="eastAsia" w:ascii="宋体" w:hAnsi="宋体" w:eastAsia="宋体" w:cs="宋体"/>
                <w:i w:val="0"/>
                <w:color w:val="000000"/>
                <w:kern w:val="0"/>
                <w:sz w:val="22"/>
                <w:szCs w:val="22"/>
                <w:u w:val="none"/>
                <w:lang w:val="en-US" w:eastAsia="zh-CN"/>
              </w:rPr>
              <w:t>11,726.49</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宋体" w:cs="Calibri"/>
                <w:i w:val="0"/>
                <w:color w:val="000000"/>
                <w:kern w:val="2"/>
                <w:sz w:val="22"/>
                <w:szCs w:val="22"/>
                <w:u w:val="none"/>
                <w:lang w:val="en-US" w:eastAsia="zh-CN" w:bidi="ar-SA"/>
              </w:rPr>
            </w:pPr>
            <w:r>
              <w:rPr>
                <w:rFonts w:hint="eastAsia" w:cs="Calibri"/>
                <w:i w:val="0"/>
                <w:color w:val="000000"/>
                <w:kern w:val="2"/>
                <w:sz w:val="22"/>
                <w:szCs w:val="22"/>
                <w:u w:val="none"/>
                <w:lang w:val="en-US" w:eastAsia="zh-CN" w:bidi="ar-SA"/>
              </w:rPr>
              <w:t>31075.14</w:t>
            </w:r>
          </w:p>
        </w:tc>
        <w:tc>
          <w:tcPr>
            <w:tcW w:w="18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Calibri" w:hAnsi="Calibri" w:eastAsia="宋体" w:cs="Calibri"/>
                <w:i w:val="0"/>
                <w:color w:val="000000"/>
                <w:kern w:val="2"/>
                <w:sz w:val="22"/>
                <w:szCs w:val="22"/>
                <w:u w:val="none"/>
                <w:lang w:val="en-US" w:eastAsia="zh-CN" w:bidi="ar-SA"/>
              </w:rPr>
            </w:pPr>
          </w:p>
        </w:tc>
        <w:tc>
          <w:tcPr>
            <w:tcW w:w="1980" w:type="dxa"/>
            <w:tcBorders>
              <w:top w:val="nil"/>
              <w:left w:val="nil"/>
              <w:bottom w:val="single" w:color="auto" w:sz="4" w:space="0"/>
              <w:right w:val="single" w:color="auto" w:sz="4" w:space="0"/>
            </w:tcBorders>
            <w:vAlign w:val="center"/>
          </w:tcPr>
          <w:p>
            <w:pPr>
              <w:widowControl/>
              <w:jc w:val="right"/>
              <w:rPr>
                <w:rFonts w:hint="default" w:ascii="宋体" w:hAnsi="宋体" w:cs="宋体"/>
                <w:kern w:val="0"/>
                <w:sz w:val="20"/>
                <w:szCs w:val="20"/>
                <w:lang w:val="en-US"/>
              </w:rPr>
            </w:pPr>
            <w:r>
              <w:rPr>
                <w:rFonts w:hint="eastAsia" w:ascii="宋体" w:hAnsi="宋体" w:cs="宋体"/>
                <w:kern w:val="0"/>
                <w:sz w:val="20"/>
                <w:szCs w:val="20"/>
              </w:rPr>
              <w:t>　</w:t>
            </w:r>
          </w:p>
        </w:tc>
        <w:tc>
          <w:tcPr>
            <w:tcW w:w="1260" w:type="dxa"/>
            <w:gridSpan w:val="2"/>
            <w:tcBorders>
              <w:top w:val="single" w:color="auto" w:sz="4" w:space="0"/>
              <w:bottom w:val="single" w:color="auto" w:sz="4" w:space="0"/>
              <w:right w:val="single" w:color="auto" w:sz="4" w:space="0"/>
            </w:tcBorders>
          </w:tcPr>
          <w:p>
            <w:pPr>
              <w:widowControl/>
              <w:jc w:val="left"/>
              <w:rPr>
                <w:rFonts w:hint="default" w:eastAsia="宋体"/>
                <w:kern w:val="0"/>
                <w:sz w:val="20"/>
                <w:szCs w:val="20"/>
                <w:lang w:val="en-US" w:eastAsia="zh-CN"/>
              </w:rPr>
            </w:pPr>
            <w:r>
              <w:rPr>
                <w:rFonts w:hint="eastAsia"/>
                <w:kern w:val="0"/>
                <w:sz w:val="20"/>
                <w:szCs w:val="20"/>
                <w:lang w:val="en-US" w:eastAsia="zh-CN"/>
              </w:rPr>
              <w:t>18448.65</w:t>
            </w:r>
          </w:p>
        </w:tc>
        <w:tc>
          <w:tcPr>
            <w:tcW w:w="1454" w:type="dxa"/>
            <w:tcBorders>
              <w:top w:val="single" w:color="auto" w:sz="4" w:space="0"/>
              <w:bottom w:val="single" w:color="auto" w:sz="4" w:space="0"/>
              <w:right w:val="single" w:color="auto" w:sz="4" w:space="0"/>
            </w:tcBorders>
          </w:tcPr>
          <w:p>
            <w:pPr>
              <w:widowControl/>
              <w:ind w:firstLine="400" w:firstLineChars="200"/>
              <w:jc w:val="left"/>
              <w:rPr>
                <w:rFonts w:hint="default" w:eastAsia="宋体"/>
                <w:kern w:val="0"/>
                <w:sz w:val="20"/>
                <w:szCs w:val="20"/>
                <w:lang w:val="en-US" w:eastAsia="zh-CN"/>
              </w:rPr>
            </w:pPr>
            <w:r>
              <w:rPr>
                <w:rFonts w:hint="eastAsia"/>
                <w:kern w:val="0"/>
                <w:sz w:val="20"/>
                <w:szCs w:val="20"/>
                <w:lang w:val="en-US" w:eastAsia="zh-CN"/>
              </w:rPr>
              <w:t xml:space="preserve"> 157.32%</w:t>
            </w:r>
          </w:p>
        </w:tc>
      </w:tr>
      <w:tr>
        <w:tblPrEx>
          <w:tblLayout w:type="fixed"/>
          <w:tblCellMar>
            <w:top w:w="0" w:type="dxa"/>
            <w:left w:w="108" w:type="dxa"/>
            <w:bottom w:w="0" w:type="dxa"/>
            <w:right w:w="108" w:type="dxa"/>
          </w:tblCellMar>
        </w:tblPrEx>
        <w:trPr>
          <w:trHeight w:val="614" w:hRule="atLeast"/>
        </w:trPr>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0"/>
                <w:szCs w:val="20"/>
              </w:rPr>
            </w:pPr>
            <w:r>
              <w:rPr>
                <w:rFonts w:hint="eastAsia" w:ascii="宋体" w:hAnsi="宋体" w:eastAsia="宋体" w:cs="宋体"/>
                <w:i w:val="0"/>
                <w:color w:val="000000"/>
                <w:kern w:val="0"/>
                <w:sz w:val="22"/>
                <w:szCs w:val="22"/>
                <w:u w:val="none"/>
                <w:lang w:val="en-US" w:eastAsia="zh-CN"/>
              </w:rPr>
              <w:t>2101101</w:t>
            </w:r>
          </w:p>
        </w:tc>
        <w:tc>
          <w:tcPr>
            <w:tcW w:w="19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0"/>
                <w:szCs w:val="20"/>
              </w:rPr>
            </w:pPr>
            <w:r>
              <w:rPr>
                <w:rFonts w:hint="eastAsia" w:ascii="宋体" w:hAnsi="宋体" w:eastAsia="宋体" w:cs="宋体"/>
                <w:i w:val="0"/>
                <w:color w:val="000000"/>
                <w:kern w:val="0"/>
                <w:sz w:val="22"/>
                <w:szCs w:val="22"/>
                <w:u w:val="none"/>
                <w:lang w:val="en-US" w:eastAsia="zh-CN"/>
              </w:rPr>
              <w:t xml:space="preserve">  行政单位医疗</w:t>
            </w:r>
          </w:p>
        </w:tc>
        <w:tc>
          <w:tcPr>
            <w:tcW w:w="1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0"/>
                <w:szCs w:val="20"/>
              </w:rPr>
            </w:pPr>
            <w:r>
              <w:rPr>
                <w:rFonts w:hint="eastAsia" w:ascii="宋体" w:hAnsi="宋体" w:eastAsia="宋体" w:cs="宋体"/>
                <w:i w:val="0"/>
                <w:color w:val="000000"/>
                <w:kern w:val="0"/>
                <w:sz w:val="22"/>
                <w:szCs w:val="22"/>
                <w:u w:val="none"/>
                <w:lang w:val="en-US" w:eastAsia="zh-CN"/>
              </w:rPr>
              <w:t>7,556.34</w:t>
            </w:r>
          </w:p>
        </w:tc>
        <w:tc>
          <w:tcPr>
            <w:tcW w:w="162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lang w:val="en-US" w:eastAsia="zh-CN"/>
              </w:rPr>
              <w:t>19735.14</w:t>
            </w:r>
          </w:p>
        </w:tc>
        <w:tc>
          <w:tcPr>
            <w:tcW w:w="180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r>
              <w:rPr>
                <w:rFonts w:hint="default" w:ascii="Calibri" w:hAnsi="Calibri" w:eastAsia="宋体" w:cs="Calibri"/>
                <w:i w:val="0"/>
                <w:color w:val="000000"/>
                <w:kern w:val="0"/>
                <w:sz w:val="22"/>
                <w:szCs w:val="22"/>
                <w:u w:val="none"/>
                <w:lang w:val="en-US" w:eastAsia="zh-CN"/>
              </w:rPr>
              <w:t>19735.14</w:t>
            </w:r>
          </w:p>
        </w:tc>
        <w:tc>
          <w:tcPr>
            <w:tcW w:w="198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p>
        </w:tc>
        <w:tc>
          <w:tcPr>
            <w:tcW w:w="1260" w:type="dxa"/>
            <w:gridSpan w:val="2"/>
            <w:tcBorders>
              <w:top w:val="single" w:color="auto" w:sz="4" w:space="0"/>
              <w:bottom w:val="single" w:color="auto" w:sz="4" w:space="0"/>
              <w:right w:val="single" w:color="auto" w:sz="4" w:space="0"/>
            </w:tcBorders>
          </w:tcPr>
          <w:p>
            <w:pPr>
              <w:widowControl/>
              <w:jc w:val="left"/>
              <w:rPr>
                <w:rFonts w:hint="default" w:eastAsia="宋体"/>
                <w:kern w:val="0"/>
                <w:sz w:val="20"/>
                <w:szCs w:val="20"/>
                <w:lang w:val="en-US" w:eastAsia="zh-CN"/>
              </w:rPr>
            </w:pPr>
            <w:r>
              <w:rPr>
                <w:rFonts w:hint="eastAsia"/>
                <w:kern w:val="0"/>
                <w:sz w:val="20"/>
                <w:szCs w:val="20"/>
                <w:lang w:val="en-US" w:eastAsia="zh-CN"/>
              </w:rPr>
              <w:t>12178.8</w:t>
            </w:r>
          </w:p>
        </w:tc>
        <w:tc>
          <w:tcPr>
            <w:tcW w:w="1454" w:type="dxa"/>
            <w:tcBorders>
              <w:top w:val="single" w:color="auto" w:sz="4" w:space="0"/>
              <w:bottom w:val="single" w:color="auto" w:sz="4" w:space="0"/>
              <w:right w:val="single" w:color="auto" w:sz="4" w:space="0"/>
            </w:tcBorders>
          </w:tcPr>
          <w:p>
            <w:pPr>
              <w:widowControl/>
              <w:jc w:val="left"/>
              <w:rPr>
                <w:rFonts w:hint="default" w:eastAsia="宋体"/>
                <w:kern w:val="0"/>
                <w:sz w:val="20"/>
                <w:szCs w:val="20"/>
                <w:lang w:val="en-US" w:eastAsia="zh-CN"/>
              </w:rPr>
            </w:pPr>
            <w:r>
              <w:rPr>
                <w:rFonts w:hint="eastAsia"/>
                <w:kern w:val="0"/>
                <w:sz w:val="20"/>
                <w:szCs w:val="20"/>
                <w:lang w:val="en-US" w:eastAsia="zh-CN"/>
              </w:rPr>
              <w:t>161.17%</w:t>
            </w:r>
          </w:p>
        </w:tc>
      </w:tr>
      <w:tr>
        <w:tblPrEx>
          <w:tblLayout w:type="fixed"/>
          <w:tblCellMar>
            <w:top w:w="0" w:type="dxa"/>
            <w:left w:w="108" w:type="dxa"/>
            <w:bottom w:w="0" w:type="dxa"/>
            <w:right w:w="108" w:type="dxa"/>
          </w:tblCellMar>
        </w:tblPrEx>
        <w:trPr>
          <w:trHeight w:val="614" w:hRule="atLeast"/>
        </w:trPr>
        <w:tc>
          <w:tcPr>
            <w:tcW w:w="163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0"/>
                <w:szCs w:val="20"/>
              </w:rPr>
            </w:pPr>
            <w:r>
              <w:rPr>
                <w:rFonts w:hint="eastAsia" w:ascii="宋体" w:hAnsi="宋体" w:eastAsia="宋体" w:cs="宋体"/>
                <w:i w:val="0"/>
                <w:color w:val="000000"/>
                <w:kern w:val="0"/>
                <w:sz w:val="22"/>
                <w:szCs w:val="22"/>
                <w:u w:val="none"/>
                <w:lang w:val="en-US" w:eastAsia="zh-CN"/>
              </w:rPr>
              <w:t>2101103</w:t>
            </w:r>
          </w:p>
        </w:tc>
        <w:tc>
          <w:tcPr>
            <w:tcW w:w="19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0"/>
                <w:szCs w:val="20"/>
              </w:rPr>
            </w:pPr>
            <w:r>
              <w:rPr>
                <w:rFonts w:hint="eastAsia" w:ascii="宋体" w:hAnsi="宋体" w:eastAsia="宋体" w:cs="宋体"/>
                <w:i w:val="0"/>
                <w:color w:val="000000"/>
                <w:kern w:val="0"/>
                <w:sz w:val="22"/>
                <w:szCs w:val="22"/>
                <w:u w:val="none"/>
                <w:lang w:val="en-US" w:eastAsia="zh-CN"/>
              </w:rPr>
              <w:t xml:space="preserve">  公务员医疗补助</w:t>
            </w:r>
          </w:p>
        </w:tc>
        <w:tc>
          <w:tcPr>
            <w:tcW w:w="177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0"/>
                <w:szCs w:val="20"/>
              </w:rPr>
            </w:pPr>
            <w:r>
              <w:rPr>
                <w:rFonts w:hint="eastAsia" w:ascii="宋体" w:hAnsi="宋体" w:eastAsia="宋体" w:cs="宋体"/>
                <w:i w:val="0"/>
                <w:color w:val="000000"/>
                <w:kern w:val="0"/>
                <w:sz w:val="22"/>
                <w:szCs w:val="22"/>
                <w:u w:val="none"/>
                <w:lang w:val="en-US" w:eastAsia="zh-CN"/>
              </w:rPr>
              <w:t>4,170.15</w:t>
            </w:r>
          </w:p>
        </w:tc>
        <w:tc>
          <w:tcPr>
            <w:tcW w:w="162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10440.00</w:t>
            </w:r>
          </w:p>
        </w:tc>
        <w:tc>
          <w:tcPr>
            <w:tcW w:w="18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Calibri" w:hAnsi="Calibri" w:eastAsia="宋体" w:cs="Calibri"/>
                <w:i w:val="0"/>
                <w:color w:val="000000"/>
                <w:kern w:val="2"/>
                <w:sz w:val="22"/>
                <w:szCs w:val="22"/>
                <w:u w:val="none"/>
                <w:lang w:val="en-US" w:eastAsia="zh-CN" w:bidi="ar-SA"/>
              </w:rPr>
            </w:pPr>
            <w:r>
              <w:rPr>
                <w:rFonts w:hint="default" w:ascii="Calibri" w:hAnsi="Calibri" w:eastAsia="宋体" w:cs="Calibri"/>
                <w:i w:val="0"/>
                <w:color w:val="000000"/>
                <w:kern w:val="0"/>
                <w:sz w:val="22"/>
                <w:szCs w:val="22"/>
                <w:u w:val="none"/>
                <w:lang w:val="en-US" w:eastAsia="zh-CN"/>
              </w:rPr>
              <w:t>10440.00</w:t>
            </w:r>
          </w:p>
        </w:tc>
        <w:tc>
          <w:tcPr>
            <w:tcW w:w="19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p>
        </w:tc>
        <w:tc>
          <w:tcPr>
            <w:tcW w:w="1260" w:type="dxa"/>
            <w:gridSpan w:val="2"/>
            <w:tcBorders>
              <w:top w:val="single" w:color="auto" w:sz="4" w:space="0"/>
              <w:bottom w:val="single" w:color="auto" w:sz="4" w:space="0"/>
              <w:right w:val="single" w:color="auto" w:sz="4" w:space="0"/>
            </w:tcBorders>
          </w:tcPr>
          <w:p>
            <w:pPr>
              <w:widowControl/>
              <w:jc w:val="left"/>
              <w:rPr>
                <w:rFonts w:hint="default" w:eastAsia="宋体"/>
                <w:kern w:val="0"/>
                <w:sz w:val="20"/>
                <w:szCs w:val="20"/>
                <w:lang w:val="en-US" w:eastAsia="zh-CN"/>
              </w:rPr>
            </w:pPr>
            <w:r>
              <w:rPr>
                <w:rFonts w:hint="eastAsia"/>
                <w:kern w:val="0"/>
                <w:sz w:val="20"/>
                <w:szCs w:val="20"/>
                <w:lang w:val="en-US" w:eastAsia="zh-CN"/>
              </w:rPr>
              <w:t>6269.85</w:t>
            </w:r>
          </w:p>
        </w:tc>
        <w:tc>
          <w:tcPr>
            <w:tcW w:w="1454" w:type="dxa"/>
            <w:tcBorders>
              <w:top w:val="single" w:color="auto" w:sz="4" w:space="0"/>
              <w:bottom w:val="single" w:color="auto" w:sz="4" w:space="0"/>
              <w:right w:val="single" w:color="auto" w:sz="4" w:space="0"/>
            </w:tcBorders>
          </w:tcPr>
          <w:p>
            <w:pPr>
              <w:widowControl/>
              <w:jc w:val="left"/>
              <w:rPr>
                <w:rFonts w:hint="default" w:eastAsia="宋体"/>
                <w:kern w:val="0"/>
                <w:sz w:val="20"/>
                <w:szCs w:val="20"/>
                <w:lang w:val="en-US" w:eastAsia="zh-CN"/>
              </w:rPr>
            </w:pPr>
            <w:r>
              <w:rPr>
                <w:rFonts w:hint="eastAsia"/>
                <w:kern w:val="0"/>
                <w:sz w:val="20"/>
                <w:szCs w:val="20"/>
                <w:lang w:val="en-US" w:eastAsia="zh-CN"/>
              </w:rPr>
              <w:t>150.35%</w:t>
            </w:r>
          </w:p>
        </w:tc>
      </w:tr>
      <w:tr>
        <w:tblPrEx>
          <w:tblLayout w:type="fixed"/>
          <w:tblCellMar>
            <w:top w:w="0" w:type="dxa"/>
            <w:left w:w="108" w:type="dxa"/>
            <w:bottom w:w="0" w:type="dxa"/>
            <w:right w:w="108" w:type="dxa"/>
          </w:tblCellMar>
        </w:tblPrEx>
        <w:trPr>
          <w:trHeight w:val="614" w:hRule="atLeast"/>
        </w:trPr>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0"/>
                <w:szCs w:val="20"/>
              </w:rPr>
            </w:pPr>
            <w:r>
              <w:rPr>
                <w:rFonts w:hint="eastAsia" w:ascii="宋体" w:hAnsi="宋体" w:eastAsia="宋体" w:cs="宋体"/>
                <w:i w:val="0"/>
                <w:color w:val="000000"/>
                <w:kern w:val="0"/>
                <w:sz w:val="22"/>
                <w:szCs w:val="22"/>
                <w:u w:val="none"/>
                <w:lang w:val="en-US" w:eastAsia="zh-CN"/>
              </w:rPr>
              <w:t>221</w:t>
            </w:r>
          </w:p>
        </w:tc>
        <w:tc>
          <w:tcPr>
            <w:tcW w:w="19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0"/>
                <w:szCs w:val="20"/>
              </w:rPr>
            </w:pPr>
            <w:r>
              <w:rPr>
                <w:rFonts w:hint="eastAsia" w:ascii="宋体" w:hAnsi="宋体" w:eastAsia="宋体" w:cs="宋体"/>
                <w:i w:val="0"/>
                <w:color w:val="000000"/>
                <w:kern w:val="0"/>
                <w:sz w:val="22"/>
                <w:szCs w:val="22"/>
                <w:u w:val="none"/>
                <w:lang w:val="en-US" w:eastAsia="zh-CN"/>
              </w:rPr>
              <w:t>住房保障支出</w:t>
            </w:r>
          </w:p>
        </w:tc>
        <w:tc>
          <w:tcPr>
            <w:tcW w:w="1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0"/>
                <w:szCs w:val="20"/>
              </w:rPr>
            </w:pPr>
            <w:r>
              <w:rPr>
                <w:rFonts w:hint="eastAsia" w:ascii="宋体" w:hAnsi="宋体" w:eastAsia="宋体" w:cs="宋体"/>
                <w:i w:val="0"/>
                <w:color w:val="000000"/>
                <w:kern w:val="0"/>
                <w:sz w:val="22"/>
                <w:szCs w:val="22"/>
                <w:u w:val="none"/>
                <w:lang w:val="en-US" w:eastAsia="zh-CN"/>
              </w:rPr>
              <w:t>17,610.00</w:t>
            </w:r>
          </w:p>
        </w:tc>
        <w:tc>
          <w:tcPr>
            <w:tcW w:w="1620" w:type="dxa"/>
            <w:tcBorders>
              <w:top w:val="single" w:color="auto" w:sz="4" w:space="0"/>
              <w:left w:val="nil"/>
              <w:bottom w:val="single" w:color="auto" w:sz="4" w:space="0"/>
              <w:right w:val="single" w:color="auto" w:sz="4" w:space="0"/>
            </w:tcBorders>
            <w:vAlign w:val="center"/>
          </w:tcPr>
          <w:p>
            <w:pPr>
              <w:widowControl/>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32293.87</w:t>
            </w:r>
          </w:p>
        </w:tc>
        <w:tc>
          <w:tcPr>
            <w:tcW w:w="180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lang w:val="en-US" w:eastAsia="zh-CN"/>
              </w:rPr>
              <w:t>32293.87</w:t>
            </w:r>
          </w:p>
        </w:tc>
        <w:tc>
          <w:tcPr>
            <w:tcW w:w="1980" w:type="dxa"/>
            <w:tcBorders>
              <w:top w:val="single" w:color="auto" w:sz="4" w:space="0"/>
              <w:left w:val="nil"/>
              <w:bottom w:val="single" w:color="auto" w:sz="4" w:space="0"/>
              <w:right w:val="single" w:color="auto" w:sz="4" w:space="0"/>
            </w:tcBorders>
            <w:vAlign w:val="center"/>
          </w:tcPr>
          <w:p>
            <w:pPr>
              <w:widowControl/>
              <w:jc w:val="right"/>
              <w:rPr>
                <w:rFonts w:hint="default" w:ascii="宋体" w:hAnsi="宋体" w:cs="宋体"/>
                <w:kern w:val="0"/>
                <w:sz w:val="20"/>
                <w:szCs w:val="20"/>
                <w:lang w:val="en-US"/>
              </w:rPr>
            </w:pPr>
          </w:p>
        </w:tc>
        <w:tc>
          <w:tcPr>
            <w:tcW w:w="1260" w:type="dxa"/>
            <w:gridSpan w:val="2"/>
            <w:tcBorders>
              <w:top w:val="single" w:color="auto" w:sz="4" w:space="0"/>
              <w:bottom w:val="single" w:color="auto" w:sz="4" w:space="0"/>
              <w:right w:val="single" w:color="auto" w:sz="4" w:space="0"/>
            </w:tcBorders>
          </w:tcPr>
          <w:p>
            <w:pPr>
              <w:widowControl/>
              <w:jc w:val="left"/>
              <w:rPr>
                <w:rFonts w:hint="default" w:eastAsia="宋体"/>
                <w:kern w:val="0"/>
                <w:sz w:val="20"/>
                <w:szCs w:val="20"/>
                <w:lang w:val="en-US" w:eastAsia="zh-CN"/>
              </w:rPr>
            </w:pPr>
            <w:r>
              <w:rPr>
                <w:rFonts w:hint="eastAsia"/>
                <w:kern w:val="0"/>
                <w:sz w:val="20"/>
                <w:szCs w:val="20"/>
                <w:lang w:val="en-US" w:eastAsia="zh-CN"/>
              </w:rPr>
              <w:t>14683.87</w:t>
            </w:r>
          </w:p>
        </w:tc>
        <w:tc>
          <w:tcPr>
            <w:tcW w:w="1454" w:type="dxa"/>
            <w:tcBorders>
              <w:top w:val="single" w:color="auto" w:sz="4" w:space="0"/>
              <w:bottom w:val="single" w:color="auto" w:sz="4" w:space="0"/>
              <w:right w:val="single" w:color="auto" w:sz="4" w:space="0"/>
            </w:tcBorders>
          </w:tcPr>
          <w:p>
            <w:pPr>
              <w:widowControl/>
              <w:jc w:val="left"/>
              <w:rPr>
                <w:rFonts w:hint="default" w:eastAsia="宋体"/>
                <w:kern w:val="0"/>
                <w:sz w:val="20"/>
                <w:szCs w:val="20"/>
                <w:lang w:val="en-US" w:eastAsia="zh-CN"/>
              </w:rPr>
            </w:pPr>
            <w:r>
              <w:rPr>
                <w:rFonts w:hint="eastAsia"/>
                <w:kern w:val="0"/>
                <w:sz w:val="20"/>
                <w:szCs w:val="20"/>
                <w:lang w:val="en-US" w:eastAsia="zh-CN"/>
              </w:rPr>
              <w:t>83.38%</w:t>
            </w:r>
          </w:p>
        </w:tc>
      </w:tr>
      <w:tr>
        <w:tblPrEx>
          <w:tblLayout w:type="fixed"/>
          <w:tblCellMar>
            <w:top w:w="0" w:type="dxa"/>
            <w:left w:w="108" w:type="dxa"/>
            <w:bottom w:w="0" w:type="dxa"/>
            <w:right w:w="108" w:type="dxa"/>
          </w:tblCellMar>
        </w:tblPrEx>
        <w:trPr>
          <w:trHeight w:val="614" w:hRule="atLeast"/>
        </w:trPr>
        <w:tc>
          <w:tcPr>
            <w:tcW w:w="163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0"/>
                <w:szCs w:val="20"/>
              </w:rPr>
            </w:pPr>
            <w:r>
              <w:rPr>
                <w:rFonts w:hint="eastAsia" w:ascii="宋体" w:hAnsi="宋体" w:eastAsia="宋体" w:cs="宋体"/>
                <w:i w:val="0"/>
                <w:color w:val="000000"/>
                <w:kern w:val="0"/>
                <w:sz w:val="22"/>
                <w:szCs w:val="22"/>
                <w:u w:val="none"/>
                <w:lang w:val="en-US" w:eastAsia="zh-CN"/>
              </w:rPr>
              <w:t>22102</w:t>
            </w:r>
          </w:p>
        </w:tc>
        <w:tc>
          <w:tcPr>
            <w:tcW w:w="19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0"/>
                <w:szCs w:val="20"/>
              </w:rPr>
            </w:pPr>
            <w:r>
              <w:rPr>
                <w:rFonts w:hint="eastAsia" w:ascii="宋体" w:hAnsi="宋体" w:eastAsia="宋体" w:cs="宋体"/>
                <w:i w:val="0"/>
                <w:color w:val="000000"/>
                <w:kern w:val="0"/>
                <w:sz w:val="22"/>
                <w:szCs w:val="22"/>
                <w:u w:val="none"/>
                <w:lang w:val="en-US" w:eastAsia="zh-CN"/>
              </w:rPr>
              <w:t>住房改革支出</w:t>
            </w:r>
          </w:p>
        </w:tc>
        <w:tc>
          <w:tcPr>
            <w:tcW w:w="177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0"/>
                <w:szCs w:val="20"/>
              </w:rPr>
            </w:pPr>
            <w:r>
              <w:rPr>
                <w:rFonts w:hint="eastAsia" w:ascii="宋体" w:hAnsi="宋体" w:eastAsia="宋体" w:cs="宋体"/>
                <w:i w:val="0"/>
                <w:color w:val="000000"/>
                <w:kern w:val="0"/>
                <w:sz w:val="22"/>
                <w:szCs w:val="22"/>
                <w:u w:val="none"/>
                <w:lang w:val="en-US" w:eastAsia="zh-CN"/>
              </w:rPr>
              <w:t>17,610.00</w:t>
            </w:r>
          </w:p>
        </w:tc>
        <w:tc>
          <w:tcPr>
            <w:tcW w:w="162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32293.87</w:t>
            </w:r>
          </w:p>
        </w:tc>
        <w:tc>
          <w:tcPr>
            <w:tcW w:w="180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p>
        </w:tc>
        <w:tc>
          <w:tcPr>
            <w:tcW w:w="19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p>
        </w:tc>
        <w:tc>
          <w:tcPr>
            <w:tcW w:w="1260" w:type="dxa"/>
            <w:gridSpan w:val="2"/>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lang w:val="en-US" w:eastAsia="zh-CN"/>
              </w:rPr>
              <w:t>14683.87</w:t>
            </w:r>
          </w:p>
        </w:tc>
        <w:tc>
          <w:tcPr>
            <w:tcW w:w="1454" w:type="dxa"/>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lang w:val="en-US" w:eastAsia="zh-CN"/>
              </w:rPr>
              <w:t>83.38%</w:t>
            </w:r>
          </w:p>
        </w:tc>
      </w:tr>
      <w:tr>
        <w:tblPrEx>
          <w:tblLayout w:type="fixed"/>
          <w:tblCellMar>
            <w:top w:w="0" w:type="dxa"/>
            <w:left w:w="108" w:type="dxa"/>
            <w:bottom w:w="0" w:type="dxa"/>
            <w:right w:w="108" w:type="dxa"/>
          </w:tblCellMar>
        </w:tblPrEx>
        <w:trPr>
          <w:trHeight w:val="608" w:hRule="atLeast"/>
        </w:trPr>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2"/>
                <w:szCs w:val="22"/>
                <w:u w:val="none"/>
                <w:lang w:val="en-US" w:eastAsia="zh-CN"/>
              </w:rPr>
              <w:t>2210201</w:t>
            </w:r>
          </w:p>
        </w:tc>
        <w:tc>
          <w:tcPr>
            <w:tcW w:w="19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2"/>
                <w:szCs w:val="22"/>
                <w:u w:val="none"/>
                <w:lang w:val="en-US" w:eastAsia="zh-CN"/>
              </w:rPr>
              <w:t xml:space="preserve">  住房公积金</w:t>
            </w:r>
          </w:p>
        </w:tc>
        <w:tc>
          <w:tcPr>
            <w:tcW w:w="1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color w:val="000000"/>
                <w:kern w:val="0"/>
                <w:sz w:val="22"/>
                <w:szCs w:val="22"/>
                <w:u w:val="none"/>
                <w:lang w:val="en-US" w:eastAsia="zh-CN"/>
              </w:rPr>
              <w:t>11,259.00</w:t>
            </w:r>
          </w:p>
        </w:tc>
        <w:tc>
          <w:tcPr>
            <w:tcW w:w="16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32293.87</w:t>
            </w:r>
            <w:r>
              <w:rPr>
                <w:rFonts w:hint="eastAsia" w:ascii="宋体" w:hAnsi="宋体" w:cs="宋体"/>
                <w:kern w:val="0"/>
                <w:sz w:val="20"/>
                <w:szCs w:val="20"/>
              </w:rPr>
              <w:t>　</w:t>
            </w:r>
          </w:p>
        </w:tc>
        <w:tc>
          <w:tcPr>
            <w:tcW w:w="18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Calibri" w:hAnsi="Calibri" w:eastAsia="宋体" w:cs="Calibri"/>
                <w:i w:val="0"/>
                <w:color w:val="000000"/>
                <w:kern w:val="2"/>
                <w:sz w:val="22"/>
                <w:szCs w:val="22"/>
                <w:u w:val="none"/>
                <w:lang w:val="en-US" w:eastAsia="zh-CN" w:bidi="ar-SA"/>
              </w:rPr>
            </w:pPr>
            <w:r>
              <w:rPr>
                <w:rFonts w:hint="default" w:ascii="Calibri" w:hAnsi="Calibri" w:eastAsia="宋体" w:cs="Calibri"/>
                <w:i w:val="0"/>
                <w:color w:val="000000"/>
                <w:kern w:val="0"/>
                <w:sz w:val="22"/>
                <w:szCs w:val="22"/>
                <w:u w:val="none"/>
                <w:lang w:val="en-US" w:eastAsia="zh-CN"/>
              </w:rPr>
              <w:t>32293.87</w:t>
            </w:r>
          </w:p>
        </w:tc>
        <w:tc>
          <w:tcPr>
            <w:tcW w:w="198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0" w:type="dxa"/>
            <w:gridSpan w:val="2"/>
            <w:tcBorders>
              <w:top w:val="single" w:color="auto" w:sz="4" w:space="0"/>
              <w:bottom w:val="single" w:color="auto" w:sz="4" w:space="0"/>
              <w:right w:val="single" w:color="auto" w:sz="4" w:space="0"/>
            </w:tcBorders>
          </w:tcPr>
          <w:p>
            <w:pPr>
              <w:widowControl/>
              <w:jc w:val="left"/>
              <w:rPr>
                <w:rFonts w:hint="default" w:eastAsia="宋体"/>
                <w:kern w:val="0"/>
                <w:sz w:val="20"/>
                <w:szCs w:val="20"/>
                <w:lang w:val="en-US" w:eastAsia="zh-CN"/>
              </w:rPr>
            </w:pPr>
            <w:r>
              <w:rPr>
                <w:rFonts w:hint="eastAsia"/>
                <w:kern w:val="0"/>
                <w:sz w:val="20"/>
                <w:szCs w:val="20"/>
                <w:lang w:val="en-US" w:eastAsia="zh-CN"/>
              </w:rPr>
              <w:t>21034.87</w:t>
            </w:r>
          </w:p>
        </w:tc>
        <w:tc>
          <w:tcPr>
            <w:tcW w:w="1454" w:type="dxa"/>
            <w:tcBorders>
              <w:top w:val="single" w:color="auto" w:sz="4" w:space="0"/>
              <w:bottom w:val="single" w:color="auto" w:sz="4" w:space="0"/>
              <w:right w:val="single" w:color="auto" w:sz="4" w:space="0"/>
            </w:tcBorders>
          </w:tcPr>
          <w:p>
            <w:pPr>
              <w:widowControl/>
              <w:jc w:val="left"/>
              <w:rPr>
                <w:rFonts w:hint="default" w:eastAsia="宋体"/>
                <w:kern w:val="0"/>
                <w:sz w:val="20"/>
                <w:szCs w:val="20"/>
                <w:lang w:val="en-US" w:eastAsia="zh-CN"/>
              </w:rPr>
            </w:pPr>
            <w:r>
              <w:rPr>
                <w:rFonts w:hint="eastAsia"/>
                <w:kern w:val="0"/>
                <w:sz w:val="20"/>
                <w:szCs w:val="20"/>
                <w:lang w:val="en-US" w:eastAsia="zh-CN"/>
              </w:rPr>
              <w:t>186.82%</w:t>
            </w:r>
          </w:p>
        </w:tc>
      </w:tr>
      <w:tr>
        <w:tblPrEx>
          <w:tblLayout w:type="fixed"/>
          <w:tblCellMar>
            <w:top w:w="0" w:type="dxa"/>
            <w:left w:w="108" w:type="dxa"/>
            <w:bottom w:w="0" w:type="dxa"/>
            <w:right w:w="108" w:type="dxa"/>
          </w:tblCellMar>
        </w:tblPrEx>
        <w:trPr>
          <w:trHeight w:val="603" w:hRule="atLeast"/>
        </w:trPr>
        <w:tc>
          <w:tcPr>
            <w:tcW w:w="163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2"/>
                <w:szCs w:val="22"/>
                <w:u w:val="none"/>
                <w:lang w:val="en-US" w:eastAsia="zh-CN"/>
              </w:rPr>
              <w:t>2210203</w:t>
            </w:r>
          </w:p>
        </w:tc>
        <w:tc>
          <w:tcPr>
            <w:tcW w:w="19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2"/>
                <w:szCs w:val="22"/>
                <w:u w:val="none"/>
                <w:lang w:val="en-US" w:eastAsia="zh-CN"/>
              </w:rPr>
              <w:t xml:space="preserve">  购房补贴</w:t>
            </w:r>
          </w:p>
        </w:tc>
        <w:tc>
          <w:tcPr>
            <w:tcW w:w="177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color w:val="000000"/>
                <w:kern w:val="0"/>
                <w:sz w:val="22"/>
                <w:szCs w:val="22"/>
                <w:u w:val="none"/>
                <w:lang w:val="en-US" w:eastAsia="zh-CN"/>
              </w:rPr>
              <w:t>6,351.00</w:t>
            </w:r>
          </w:p>
        </w:tc>
        <w:tc>
          <w:tcPr>
            <w:tcW w:w="1620" w:type="dxa"/>
            <w:tcBorders>
              <w:top w:val="nil"/>
              <w:left w:val="nil"/>
              <w:bottom w:val="single" w:color="auto" w:sz="4" w:space="0"/>
              <w:right w:val="single" w:color="auto" w:sz="4" w:space="0"/>
            </w:tcBorders>
            <w:vAlign w:val="center"/>
          </w:tcPr>
          <w:p>
            <w:pPr>
              <w:widowControl/>
              <w:ind w:firstLine="600" w:firstLineChars="300"/>
              <w:jc w:val="both"/>
              <w:rPr>
                <w:rFonts w:ascii="宋体" w:hAnsi="宋体" w:cs="宋体"/>
                <w:kern w:val="0"/>
                <w:sz w:val="20"/>
                <w:szCs w:val="20"/>
              </w:rPr>
            </w:pPr>
            <w:r>
              <w:rPr>
                <w:rFonts w:hint="eastAsia" w:ascii="宋体" w:hAnsi="宋体" w:cs="宋体"/>
                <w:kern w:val="0"/>
                <w:sz w:val="20"/>
                <w:szCs w:val="20"/>
                <w:lang w:val="en-US" w:eastAsia="zh-CN"/>
              </w:rPr>
              <w:t>_</w:t>
            </w:r>
            <w:r>
              <w:rPr>
                <w:rFonts w:hint="eastAsia" w:ascii="宋体" w:hAnsi="宋体" w:cs="宋体"/>
                <w:kern w:val="0"/>
                <w:sz w:val="20"/>
                <w:szCs w:val="20"/>
              </w:rPr>
              <w:t>　</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9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_</w:t>
            </w:r>
            <w:r>
              <w:rPr>
                <w:rFonts w:hint="eastAsia" w:ascii="宋体" w:hAnsi="宋体" w:cs="宋体"/>
                <w:kern w:val="0"/>
                <w:sz w:val="20"/>
                <w:szCs w:val="20"/>
              </w:rPr>
              <w:t>　</w:t>
            </w:r>
          </w:p>
        </w:tc>
        <w:tc>
          <w:tcPr>
            <w:tcW w:w="1260" w:type="dxa"/>
            <w:gridSpan w:val="2"/>
            <w:tcBorders>
              <w:top w:val="single" w:color="auto" w:sz="4" w:space="0"/>
              <w:bottom w:val="single" w:color="auto" w:sz="4" w:space="0"/>
              <w:right w:val="single" w:color="auto" w:sz="4" w:space="0"/>
            </w:tcBorders>
          </w:tcPr>
          <w:p>
            <w:pPr>
              <w:widowControl/>
              <w:jc w:val="left"/>
              <w:rPr>
                <w:rFonts w:hint="default" w:eastAsia="宋体"/>
                <w:kern w:val="0"/>
                <w:sz w:val="20"/>
                <w:szCs w:val="20"/>
                <w:lang w:val="en-US" w:eastAsia="zh-CN"/>
              </w:rPr>
            </w:pPr>
            <w:r>
              <w:rPr>
                <w:rFonts w:hint="eastAsia"/>
                <w:kern w:val="0"/>
                <w:sz w:val="20"/>
                <w:szCs w:val="20"/>
                <w:lang w:val="en-US" w:eastAsia="zh-CN"/>
              </w:rPr>
              <w:t>6351.00</w:t>
            </w:r>
          </w:p>
        </w:tc>
        <w:tc>
          <w:tcPr>
            <w:tcW w:w="1454" w:type="dxa"/>
            <w:tcBorders>
              <w:top w:val="single" w:color="auto" w:sz="4" w:space="0"/>
              <w:bottom w:val="single" w:color="auto" w:sz="4" w:space="0"/>
              <w:right w:val="single" w:color="auto" w:sz="4" w:space="0"/>
            </w:tcBorders>
          </w:tcPr>
          <w:p>
            <w:pPr>
              <w:widowControl/>
              <w:jc w:val="left"/>
              <w:rPr>
                <w:rFonts w:hint="default" w:eastAsia="宋体"/>
                <w:kern w:val="0"/>
                <w:sz w:val="20"/>
                <w:szCs w:val="20"/>
                <w:lang w:val="en-US" w:eastAsia="zh-CN"/>
              </w:rPr>
            </w:pPr>
            <w:r>
              <w:rPr>
                <w:rFonts w:hint="eastAsia"/>
                <w:kern w:val="0"/>
                <w:sz w:val="20"/>
                <w:szCs w:val="20"/>
                <w:lang w:val="en-US" w:eastAsia="zh-CN"/>
              </w:rPr>
              <w:t xml:space="preserve">    _</w:t>
            </w:r>
          </w:p>
        </w:tc>
      </w:tr>
    </w:tbl>
    <w:p>
      <w:pPr>
        <w:widowControl/>
        <w:spacing w:line="520" w:lineRule="exact"/>
        <w:ind w:firstLine="640" w:firstLineChars="200"/>
        <w:outlineLvl w:val="1"/>
        <w:rPr>
          <w:rFonts w:hint="eastAsia" w:ascii="黑体" w:hAnsi="宋体" w:eastAsia="黑体"/>
          <w:b/>
          <w:kern w:val="0"/>
          <w:sz w:val="32"/>
          <w:szCs w:val="32"/>
        </w:rPr>
      </w:pPr>
      <w:r>
        <w:rPr>
          <w:rFonts w:hint="eastAsia" w:ascii="黑体" w:hAnsi="宋体" w:eastAsia="黑体"/>
          <w:b/>
          <w:kern w:val="0"/>
          <w:sz w:val="32"/>
          <w:szCs w:val="32"/>
        </w:rPr>
        <w:t>四、一般公共预算财政拨款基本支出表</w:t>
      </w:r>
    </w:p>
    <w:p>
      <w:pPr>
        <w:widowControl/>
        <w:spacing w:line="520" w:lineRule="exact"/>
        <w:ind w:firstLine="720" w:firstLineChars="200"/>
        <w:jc w:val="center"/>
        <w:outlineLvl w:val="1"/>
        <w:rPr>
          <w:rFonts w:hint="eastAsia" w:ascii="仿宋_GB2312" w:hAnsi="宋体" w:eastAsia="仿宋_GB2312"/>
          <w:b/>
          <w:kern w:val="0"/>
          <w:sz w:val="36"/>
          <w:szCs w:val="36"/>
        </w:rPr>
      </w:pPr>
      <w:r>
        <w:rPr>
          <w:rFonts w:hint="eastAsia" w:ascii="仿宋_GB2312" w:hAnsi="宋体" w:eastAsia="仿宋_GB2312"/>
          <w:b/>
          <w:kern w:val="0"/>
          <w:sz w:val="36"/>
          <w:szCs w:val="36"/>
        </w:rPr>
        <w:t>一般公共预算财政拨款基本支出表</w:t>
      </w:r>
    </w:p>
    <w:p>
      <w:pPr>
        <w:widowControl/>
        <w:spacing w:line="520" w:lineRule="exact"/>
        <w:ind w:firstLine="735"/>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单位：元</w:t>
      </w:r>
    </w:p>
    <w:tbl>
      <w:tblPr>
        <w:tblStyle w:val="4"/>
        <w:tblpPr w:leftFromText="180" w:rightFromText="180" w:vertAnchor="text" w:tblpXSpec="left" w:tblpY="1"/>
        <w:tblOverlap w:val="never"/>
        <w:tblW w:w="13517" w:type="dxa"/>
        <w:tblInd w:w="0" w:type="dxa"/>
        <w:tblLayout w:type="fixed"/>
        <w:tblCellMar>
          <w:top w:w="0" w:type="dxa"/>
          <w:left w:w="108" w:type="dxa"/>
          <w:bottom w:w="0" w:type="dxa"/>
          <w:right w:w="108" w:type="dxa"/>
        </w:tblCellMar>
      </w:tblPr>
      <w:tblGrid>
        <w:gridCol w:w="2357"/>
        <w:gridCol w:w="3600"/>
        <w:gridCol w:w="2520"/>
        <w:gridCol w:w="2700"/>
        <w:gridCol w:w="2340"/>
      </w:tblGrid>
      <w:tr>
        <w:tblPrEx>
          <w:tblLayout w:type="fixed"/>
          <w:tblCellMar>
            <w:top w:w="0" w:type="dxa"/>
            <w:left w:w="108" w:type="dxa"/>
            <w:bottom w:w="0" w:type="dxa"/>
            <w:right w:w="108" w:type="dxa"/>
          </w:tblCellMar>
        </w:tblPrEx>
        <w:trPr>
          <w:trHeight w:val="397" w:hRule="atLeast"/>
          <w:tblHeader/>
        </w:trPr>
        <w:tc>
          <w:tcPr>
            <w:tcW w:w="59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经济科目</w:t>
            </w:r>
          </w:p>
        </w:tc>
        <w:tc>
          <w:tcPr>
            <w:tcW w:w="7560" w:type="dxa"/>
            <w:gridSpan w:val="3"/>
            <w:tcBorders>
              <w:top w:val="single" w:color="auto" w:sz="4" w:space="0"/>
              <w:left w:val="nil"/>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基本支出预算</w:t>
            </w:r>
          </w:p>
        </w:tc>
      </w:tr>
      <w:tr>
        <w:tblPrEx>
          <w:tblLayout w:type="fixed"/>
          <w:tblCellMar>
            <w:top w:w="0" w:type="dxa"/>
            <w:left w:w="108" w:type="dxa"/>
            <w:bottom w:w="0" w:type="dxa"/>
            <w:right w:w="108" w:type="dxa"/>
          </w:tblCellMar>
        </w:tblPrEx>
        <w:trPr>
          <w:trHeight w:val="397" w:hRule="atLeast"/>
          <w:tblHeader/>
        </w:trPr>
        <w:tc>
          <w:tcPr>
            <w:tcW w:w="2357" w:type="dxa"/>
            <w:tcBorders>
              <w:top w:val="nil"/>
              <w:left w:val="single" w:color="auto" w:sz="4" w:space="0"/>
              <w:bottom w:val="single" w:color="auto" w:sz="4" w:space="0"/>
              <w:right w:val="single" w:color="auto" w:sz="4" w:space="0"/>
            </w:tcBorders>
            <w:vAlign w:val="center"/>
          </w:tcPr>
          <w:p>
            <w:pPr>
              <w:jc w:val="center"/>
              <w:rPr>
                <w:rFonts w:ascii="宋体" w:hAnsi="宋体" w:cs="宋体"/>
                <w:b/>
                <w:bCs/>
                <w:sz w:val="22"/>
                <w:szCs w:val="22"/>
              </w:rPr>
            </w:pPr>
            <w:r>
              <w:rPr>
                <w:rFonts w:hint="eastAsia"/>
                <w:b/>
                <w:bCs/>
                <w:sz w:val="22"/>
                <w:szCs w:val="22"/>
              </w:rPr>
              <w:t>科目编码</w:t>
            </w:r>
          </w:p>
        </w:tc>
        <w:tc>
          <w:tcPr>
            <w:tcW w:w="3600" w:type="dxa"/>
            <w:tcBorders>
              <w:top w:val="nil"/>
              <w:left w:val="nil"/>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科目名称</w:t>
            </w:r>
          </w:p>
        </w:tc>
        <w:tc>
          <w:tcPr>
            <w:tcW w:w="2520" w:type="dxa"/>
            <w:tcBorders>
              <w:top w:val="nil"/>
              <w:left w:val="nil"/>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合计</w:t>
            </w:r>
          </w:p>
        </w:tc>
        <w:tc>
          <w:tcPr>
            <w:tcW w:w="2700" w:type="dxa"/>
            <w:tcBorders>
              <w:top w:val="nil"/>
              <w:left w:val="nil"/>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人员支出</w:t>
            </w:r>
          </w:p>
        </w:tc>
        <w:tc>
          <w:tcPr>
            <w:tcW w:w="2340" w:type="dxa"/>
            <w:tcBorders>
              <w:top w:val="nil"/>
              <w:left w:val="nil"/>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日常公用支出</w:t>
            </w:r>
          </w:p>
        </w:tc>
      </w:tr>
      <w:tr>
        <w:tblPrEx>
          <w:tblLayout w:type="fixed"/>
          <w:tblCellMar>
            <w:top w:w="0" w:type="dxa"/>
            <w:left w:w="108" w:type="dxa"/>
            <w:bottom w:w="0" w:type="dxa"/>
            <w:right w:w="108" w:type="dxa"/>
          </w:tblCellMar>
        </w:tblPrEx>
        <w:trPr>
          <w:trHeight w:val="113" w:hRule="atLeast"/>
          <w:tblHeader/>
        </w:trPr>
        <w:tc>
          <w:tcPr>
            <w:tcW w:w="5957"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jc w:val="center"/>
              <w:rPr>
                <w:rFonts w:ascii="宋体" w:hAnsi="宋体" w:cs="宋体"/>
                <w:b/>
                <w:bCs/>
                <w:sz w:val="22"/>
                <w:szCs w:val="22"/>
              </w:rPr>
            </w:pPr>
            <w:r>
              <w:rPr>
                <w:rFonts w:hint="eastAsia" w:ascii="宋体" w:hAnsi="宋体"/>
                <w:b/>
                <w:bCs/>
                <w:sz w:val="22"/>
                <w:szCs w:val="22"/>
              </w:rPr>
              <w:t>总计</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345"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b/>
                <w:bCs/>
                <w:sz w:val="22"/>
                <w:szCs w:val="22"/>
              </w:rPr>
            </w:pPr>
            <w:r>
              <w:rPr>
                <w:rFonts w:hint="eastAsia" w:ascii="宋体" w:hAnsi="宋体"/>
                <w:b/>
                <w:bCs/>
                <w:sz w:val="22"/>
                <w:szCs w:val="22"/>
              </w:rPr>
              <w:t>一、工资福利支出</w:t>
            </w:r>
          </w:p>
        </w:tc>
        <w:tc>
          <w:tcPr>
            <w:tcW w:w="25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sz w:val="22"/>
                <w:szCs w:val="22"/>
              </w:rPr>
            </w:pPr>
            <w:r>
              <w:rPr>
                <w:rFonts w:hint="eastAsia" w:ascii="宋体" w:hAnsi="宋体" w:eastAsia="宋体" w:cs="宋体"/>
                <w:b/>
                <w:i w:val="0"/>
                <w:color w:val="000000"/>
                <w:kern w:val="0"/>
                <w:sz w:val="22"/>
                <w:szCs w:val="22"/>
                <w:u w:val="none"/>
                <w:lang w:val="en-US" w:eastAsia="zh-CN"/>
              </w:rPr>
              <w:t>409991.38</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sz w:val="22"/>
                <w:szCs w:val="22"/>
              </w:rPr>
            </w:pPr>
            <w:r>
              <w:rPr>
                <w:rFonts w:hint="eastAsia" w:ascii="宋体" w:hAnsi="宋体" w:eastAsia="宋体" w:cs="宋体"/>
                <w:b/>
                <w:i w:val="0"/>
                <w:color w:val="000000"/>
                <w:kern w:val="0"/>
                <w:sz w:val="22"/>
                <w:szCs w:val="22"/>
                <w:u w:val="none"/>
                <w:lang w:val="en-US" w:eastAsia="zh-CN"/>
              </w:rPr>
              <w:t>409991.38</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基本工资</w:t>
            </w:r>
          </w:p>
        </w:tc>
        <w:tc>
          <w:tcPr>
            <w:tcW w:w="25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sz w:val="22"/>
                <w:szCs w:val="22"/>
              </w:rPr>
            </w:pPr>
            <w:r>
              <w:rPr>
                <w:rFonts w:hint="eastAsia" w:ascii="宋体" w:hAnsi="宋体" w:eastAsia="宋体" w:cs="宋体"/>
                <w:i w:val="0"/>
                <w:color w:val="000000"/>
                <w:kern w:val="0"/>
                <w:sz w:val="22"/>
                <w:szCs w:val="22"/>
                <w:u w:val="none"/>
                <w:lang w:val="en-US" w:eastAsia="zh-CN"/>
              </w:rPr>
              <w:t>130244.40</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sz w:val="22"/>
                <w:szCs w:val="22"/>
              </w:rPr>
            </w:pPr>
            <w:r>
              <w:rPr>
                <w:rFonts w:hint="eastAsia" w:ascii="宋体" w:hAnsi="宋体" w:eastAsia="宋体" w:cs="宋体"/>
                <w:i w:val="0"/>
                <w:color w:val="000000"/>
                <w:kern w:val="0"/>
                <w:sz w:val="22"/>
                <w:szCs w:val="22"/>
                <w:u w:val="none"/>
                <w:lang w:val="en-US" w:eastAsia="zh-CN"/>
              </w:rPr>
              <w:t>130244.40</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津贴补贴</w:t>
            </w:r>
          </w:p>
        </w:tc>
        <w:tc>
          <w:tcPr>
            <w:tcW w:w="25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sz w:val="22"/>
                <w:szCs w:val="22"/>
              </w:rPr>
            </w:pPr>
            <w:r>
              <w:rPr>
                <w:rFonts w:hint="eastAsia" w:ascii="宋体" w:hAnsi="宋体" w:eastAsia="宋体" w:cs="宋体"/>
                <w:i w:val="0"/>
                <w:color w:val="000000"/>
                <w:kern w:val="0"/>
                <w:sz w:val="22"/>
                <w:szCs w:val="22"/>
                <w:u w:val="none"/>
                <w:lang w:val="en-US" w:eastAsia="zh-CN"/>
              </w:rPr>
              <w:t>107240.40</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sz w:val="22"/>
                <w:szCs w:val="22"/>
              </w:rPr>
            </w:pPr>
            <w:r>
              <w:rPr>
                <w:rFonts w:hint="eastAsia" w:ascii="宋体" w:hAnsi="宋体" w:eastAsia="宋体" w:cs="宋体"/>
                <w:i w:val="0"/>
                <w:color w:val="000000"/>
                <w:kern w:val="0"/>
                <w:sz w:val="22"/>
                <w:szCs w:val="22"/>
                <w:u w:val="none"/>
                <w:lang w:val="en-US" w:eastAsia="zh-CN"/>
              </w:rPr>
              <w:t>107240.40</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奖金</w:t>
            </w:r>
          </w:p>
        </w:tc>
        <w:tc>
          <w:tcPr>
            <w:tcW w:w="25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sz w:val="22"/>
                <w:szCs w:val="22"/>
              </w:rPr>
            </w:pPr>
            <w:r>
              <w:rPr>
                <w:rFonts w:hint="eastAsia" w:ascii="宋体" w:hAnsi="宋体" w:eastAsia="宋体" w:cs="宋体"/>
                <w:i w:val="0"/>
                <w:color w:val="000000"/>
                <w:kern w:val="0"/>
                <w:sz w:val="22"/>
                <w:szCs w:val="22"/>
                <w:u w:val="none"/>
                <w:lang w:val="en-US" w:eastAsia="zh-CN"/>
              </w:rPr>
              <w:t>10853.70</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sz w:val="22"/>
                <w:szCs w:val="22"/>
              </w:rPr>
            </w:pPr>
            <w:r>
              <w:rPr>
                <w:rFonts w:hint="eastAsia" w:ascii="宋体" w:hAnsi="宋体" w:eastAsia="宋体" w:cs="宋体"/>
                <w:i w:val="0"/>
                <w:color w:val="000000"/>
                <w:kern w:val="0"/>
                <w:sz w:val="22"/>
                <w:szCs w:val="22"/>
                <w:u w:val="none"/>
                <w:lang w:val="en-US" w:eastAsia="zh-CN"/>
              </w:rPr>
              <w:t>10853.70</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伙食补助费</w:t>
            </w:r>
          </w:p>
        </w:tc>
        <w:tc>
          <w:tcPr>
            <w:tcW w:w="25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绩效工资</w:t>
            </w:r>
          </w:p>
        </w:tc>
        <w:tc>
          <w:tcPr>
            <w:tcW w:w="25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机关事业单位基本养老保险缴费</w:t>
            </w:r>
          </w:p>
        </w:tc>
        <w:tc>
          <w:tcPr>
            <w:tcW w:w="25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cs="宋体"/>
                <w:sz w:val="22"/>
                <w:szCs w:val="22"/>
                <w:lang w:val="en-US"/>
              </w:rPr>
            </w:pPr>
            <w:r>
              <w:rPr>
                <w:rFonts w:hint="eastAsia" w:ascii="宋体" w:hAnsi="宋体" w:cs="宋体"/>
                <w:i w:val="0"/>
                <w:color w:val="000000"/>
                <w:kern w:val="0"/>
                <w:sz w:val="22"/>
                <w:szCs w:val="22"/>
                <w:u w:val="none"/>
                <w:lang w:val="en-US" w:eastAsia="zh-CN"/>
              </w:rPr>
              <w:t>39470.29</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cs="宋体"/>
                <w:sz w:val="22"/>
                <w:szCs w:val="22"/>
                <w:lang w:val="en-US"/>
              </w:rPr>
            </w:pPr>
            <w:r>
              <w:rPr>
                <w:rFonts w:hint="eastAsia" w:ascii="宋体" w:hAnsi="宋体" w:cs="宋体"/>
                <w:i w:val="0"/>
                <w:color w:val="000000"/>
                <w:kern w:val="0"/>
                <w:sz w:val="22"/>
                <w:szCs w:val="22"/>
                <w:u w:val="none"/>
                <w:lang w:val="en-US" w:eastAsia="zh-CN"/>
              </w:rPr>
              <w:t>39470.29</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eastAsia" w:ascii="宋体" w:hAnsi="宋体"/>
                <w:sz w:val="22"/>
                <w:szCs w:val="22"/>
              </w:rPr>
            </w:pPr>
            <w:r>
              <w:rPr>
                <w:rFonts w:hint="eastAsia" w:ascii="宋体" w:hAnsi="宋体"/>
                <w:sz w:val="22"/>
                <w:szCs w:val="22"/>
              </w:rPr>
              <w:t>30109</w:t>
            </w:r>
          </w:p>
        </w:tc>
        <w:tc>
          <w:tcPr>
            <w:tcW w:w="3600" w:type="dxa"/>
            <w:tcBorders>
              <w:top w:val="nil"/>
              <w:left w:val="nil"/>
              <w:bottom w:val="single" w:color="auto" w:sz="4" w:space="0"/>
              <w:right w:val="single" w:color="auto" w:sz="4" w:space="0"/>
            </w:tcBorders>
            <w:vAlign w:val="center"/>
          </w:tcPr>
          <w:p>
            <w:pPr>
              <w:spacing w:line="360" w:lineRule="exact"/>
              <w:rPr>
                <w:rFonts w:hint="eastAsia" w:ascii="宋体" w:hAnsi="宋体"/>
                <w:sz w:val="22"/>
                <w:szCs w:val="22"/>
              </w:rPr>
            </w:pPr>
            <w:r>
              <w:rPr>
                <w:rFonts w:hint="eastAsia" w:ascii="宋体" w:hAnsi="宋体"/>
                <w:sz w:val="22"/>
                <w:szCs w:val="22"/>
              </w:rPr>
              <w:t>职业年金缴费</w:t>
            </w:r>
          </w:p>
        </w:tc>
        <w:tc>
          <w:tcPr>
            <w:tcW w:w="25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eastAsia" w:ascii="宋体" w:hAnsi="宋体"/>
                <w:sz w:val="22"/>
                <w:szCs w:val="22"/>
              </w:rPr>
            </w:pPr>
            <w:r>
              <w:rPr>
                <w:rFonts w:hint="eastAsia" w:ascii="宋体" w:hAnsi="宋体"/>
                <w:sz w:val="22"/>
                <w:szCs w:val="22"/>
              </w:rPr>
              <w:t>30110</w:t>
            </w:r>
          </w:p>
        </w:tc>
        <w:tc>
          <w:tcPr>
            <w:tcW w:w="3600" w:type="dxa"/>
            <w:tcBorders>
              <w:top w:val="nil"/>
              <w:left w:val="nil"/>
              <w:bottom w:val="single" w:color="auto" w:sz="4" w:space="0"/>
              <w:right w:val="single" w:color="auto" w:sz="4" w:space="0"/>
            </w:tcBorders>
            <w:vAlign w:val="center"/>
          </w:tcPr>
          <w:p>
            <w:pPr>
              <w:spacing w:line="360" w:lineRule="exact"/>
              <w:rPr>
                <w:rFonts w:hint="eastAsia" w:ascii="宋体" w:hAnsi="宋体"/>
                <w:sz w:val="22"/>
                <w:szCs w:val="22"/>
              </w:rPr>
            </w:pPr>
            <w:r>
              <w:rPr>
                <w:rFonts w:hint="eastAsia" w:ascii="宋体" w:hAnsi="宋体"/>
                <w:sz w:val="22"/>
                <w:szCs w:val="22"/>
              </w:rPr>
              <w:t>职工基本医疗保险缴费</w:t>
            </w:r>
          </w:p>
        </w:tc>
        <w:tc>
          <w:tcPr>
            <w:tcW w:w="25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19735.14</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19735.14</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eastAsia" w:ascii="宋体" w:hAnsi="宋体"/>
                <w:sz w:val="22"/>
                <w:szCs w:val="22"/>
              </w:rPr>
            </w:pPr>
            <w:r>
              <w:rPr>
                <w:rFonts w:hint="eastAsia" w:ascii="宋体" w:hAnsi="宋体"/>
                <w:sz w:val="22"/>
                <w:szCs w:val="22"/>
              </w:rPr>
              <w:t>30111</w:t>
            </w:r>
          </w:p>
        </w:tc>
        <w:tc>
          <w:tcPr>
            <w:tcW w:w="3600" w:type="dxa"/>
            <w:tcBorders>
              <w:top w:val="nil"/>
              <w:left w:val="nil"/>
              <w:bottom w:val="single" w:color="auto" w:sz="4" w:space="0"/>
              <w:right w:val="single" w:color="auto" w:sz="4" w:space="0"/>
            </w:tcBorders>
            <w:vAlign w:val="center"/>
          </w:tcPr>
          <w:p>
            <w:pPr>
              <w:spacing w:line="360" w:lineRule="exact"/>
              <w:rPr>
                <w:rFonts w:hint="eastAsia" w:ascii="宋体" w:hAnsi="宋体"/>
                <w:sz w:val="22"/>
                <w:szCs w:val="22"/>
              </w:rPr>
            </w:pPr>
            <w:r>
              <w:rPr>
                <w:rFonts w:hint="eastAsia" w:ascii="宋体" w:hAnsi="宋体"/>
                <w:sz w:val="22"/>
                <w:szCs w:val="22"/>
              </w:rPr>
              <w:t>公务员医疗补助缴费</w:t>
            </w:r>
          </w:p>
        </w:tc>
        <w:tc>
          <w:tcPr>
            <w:tcW w:w="25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10440.00</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10440.00</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eastAsia" w:ascii="宋体" w:hAnsi="宋体"/>
                <w:sz w:val="22"/>
                <w:szCs w:val="22"/>
              </w:rPr>
            </w:pPr>
            <w:r>
              <w:rPr>
                <w:rFonts w:hint="eastAsia" w:ascii="宋体" w:hAnsi="宋体"/>
                <w:sz w:val="22"/>
                <w:szCs w:val="22"/>
              </w:rPr>
              <w:t>30112</w:t>
            </w:r>
          </w:p>
        </w:tc>
        <w:tc>
          <w:tcPr>
            <w:tcW w:w="3600" w:type="dxa"/>
            <w:tcBorders>
              <w:top w:val="nil"/>
              <w:left w:val="nil"/>
              <w:bottom w:val="single" w:color="auto" w:sz="4" w:space="0"/>
              <w:right w:val="single" w:color="auto" w:sz="4" w:space="0"/>
            </w:tcBorders>
            <w:vAlign w:val="center"/>
          </w:tcPr>
          <w:p>
            <w:pPr>
              <w:spacing w:line="360" w:lineRule="exact"/>
              <w:rPr>
                <w:rFonts w:hint="eastAsia" w:ascii="宋体" w:hAnsi="宋体"/>
                <w:sz w:val="22"/>
                <w:szCs w:val="22"/>
              </w:rPr>
            </w:pPr>
            <w:r>
              <w:rPr>
                <w:rFonts w:hint="eastAsia" w:ascii="宋体" w:hAnsi="宋体"/>
                <w:sz w:val="22"/>
                <w:szCs w:val="22"/>
              </w:rPr>
              <w:t>其他社会保障缴费</w:t>
            </w:r>
          </w:p>
        </w:tc>
        <w:tc>
          <w:tcPr>
            <w:tcW w:w="25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cs="宋体"/>
                <w:sz w:val="22"/>
                <w:szCs w:val="22"/>
                <w:lang w:val="en-US"/>
              </w:rPr>
            </w:pPr>
            <w:r>
              <w:rPr>
                <w:rFonts w:hint="eastAsia" w:ascii="宋体" w:hAnsi="宋体" w:cs="宋体"/>
                <w:i w:val="0"/>
                <w:color w:val="000000"/>
                <w:kern w:val="0"/>
                <w:sz w:val="22"/>
                <w:szCs w:val="22"/>
                <w:u w:val="none"/>
                <w:lang w:val="en-US" w:eastAsia="zh-CN"/>
              </w:rPr>
              <w:t>22448.72</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cs="宋体"/>
                <w:sz w:val="22"/>
                <w:szCs w:val="22"/>
                <w:lang w:val="en-US"/>
              </w:rPr>
            </w:pPr>
            <w:r>
              <w:rPr>
                <w:rFonts w:hint="eastAsia" w:ascii="宋体" w:hAnsi="宋体" w:cs="宋体"/>
                <w:i w:val="0"/>
                <w:color w:val="000000"/>
                <w:kern w:val="0"/>
                <w:sz w:val="22"/>
                <w:szCs w:val="22"/>
                <w:u w:val="none"/>
                <w:lang w:val="en-US" w:eastAsia="zh-CN"/>
              </w:rPr>
              <w:t>22448.72</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eastAsia" w:ascii="宋体" w:hAnsi="宋体"/>
                <w:sz w:val="22"/>
                <w:szCs w:val="22"/>
              </w:rPr>
            </w:pPr>
            <w:r>
              <w:rPr>
                <w:rFonts w:hint="eastAsia" w:ascii="宋体" w:hAnsi="宋体"/>
                <w:sz w:val="22"/>
                <w:szCs w:val="22"/>
              </w:rPr>
              <w:t>30113</w:t>
            </w:r>
          </w:p>
        </w:tc>
        <w:tc>
          <w:tcPr>
            <w:tcW w:w="3600" w:type="dxa"/>
            <w:tcBorders>
              <w:top w:val="nil"/>
              <w:left w:val="nil"/>
              <w:bottom w:val="single" w:color="auto" w:sz="4" w:space="0"/>
              <w:right w:val="single" w:color="auto" w:sz="4" w:space="0"/>
            </w:tcBorders>
            <w:vAlign w:val="center"/>
          </w:tcPr>
          <w:p>
            <w:pPr>
              <w:spacing w:line="360" w:lineRule="exact"/>
              <w:rPr>
                <w:rFonts w:hint="eastAsia" w:ascii="宋体" w:hAnsi="宋体"/>
                <w:sz w:val="22"/>
                <w:szCs w:val="22"/>
              </w:rPr>
            </w:pPr>
            <w:r>
              <w:rPr>
                <w:rFonts w:hint="eastAsia" w:ascii="宋体" w:hAnsi="宋体"/>
                <w:sz w:val="22"/>
                <w:szCs w:val="22"/>
              </w:rPr>
              <w:t>住房公积金</w:t>
            </w:r>
          </w:p>
        </w:tc>
        <w:tc>
          <w:tcPr>
            <w:tcW w:w="25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cs="宋体"/>
                <w:sz w:val="22"/>
                <w:szCs w:val="22"/>
                <w:lang w:val="en-US"/>
              </w:rPr>
            </w:pPr>
            <w:r>
              <w:rPr>
                <w:rFonts w:hint="eastAsia" w:ascii="宋体" w:hAnsi="宋体" w:cs="宋体"/>
                <w:i w:val="0"/>
                <w:color w:val="000000"/>
                <w:kern w:val="0"/>
                <w:sz w:val="22"/>
                <w:szCs w:val="22"/>
                <w:u w:val="none"/>
                <w:lang w:val="en-US" w:eastAsia="zh-CN"/>
              </w:rPr>
              <w:t>32293.87</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cs="宋体"/>
                <w:sz w:val="22"/>
                <w:szCs w:val="22"/>
                <w:lang w:val="en-US"/>
              </w:rPr>
            </w:pPr>
            <w:r>
              <w:rPr>
                <w:rFonts w:hint="eastAsia" w:ascii="宋体" w:hAnsi="宋体" w:cs="宋体"/>
                <w:i w:val="0"/>
                <w:color w:val="000000"/>
                <w:kern w:val="0"/>
                <w:sz w:val="22"/>
                <w:szCs w:val="22"/>
                <w:u w:val="none"/>
                <w:lang w:val="en-US" w:eastAsia="zh-CN"/>
              </w:rPr>
              <w:t>32293.87</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30114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医疗费</w:t>
            </w:r>
          </w:p>
        </w:tc>
        <w:tc>
          <w:tcPr>
            <w:tcW w:w="25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eastAsia" w:ascii="宋体" w:hAnsi="宋体"/>
                <w:sz w:val="22"/>
                <w:szCs w:val="22"/>
              </w:rPr>
            </w:pPr>
            <w:r>
              <w:rPr>
                <w:rFonts w:hint="eastAsia" w:ascii="宋体" w:hAnsi="宋体"/>
                <w:sz w:val="22"/>
                <w:szCs w:val="22"/>
              </w:rPr>
              <w:t>30199</w:t>
            </w:r>
          </w:p>
        </w:tc>
        <w:tc>
          <w:tcPr>
            <w:tcW w:w="3600" w:type="dxa"/>
            <w:tcBorders>
              <w:top w:val="nil"/>
              <w:left w:val="nil"/>
              <w:bottom w:val="single" w:color="auto" w:sz="4" w:space="0"/>
              <w:right w:val="single" w:color="auto" w:sz="4" w:space="0"/>
            </w:tcBorders>
            <w:vAlign w:val="center"/>
          </w:tcPr>
          <w:p>
            <w:pPr>
              <w:spacing w:line="360" w:lineRule="exact"/>
              <w:rPr>
                <w:rFonts w:hint="eastAsia" w:ascii="宋体" w:hAnsi="宋体"/>
                <w:sz w:val="22"/>
                <w:szCs w:val="22"/>
              </w:rPr>
            </w:pPr>
            <w:r>
              <w:rPr>
                <w:rFonts w:hint="eastAsia" w:ascii="宋体" w:hAnsi="宋体"/>
                <w:sz w:val="22"/>
                <w:szCs w:val="22"/>
              </w:rPr>
              <w:t>其他工资福利支出</w:t>
            </w:r>
          </w:p>
        </w:tc>
        <w:tc>
          <w:tcPr>
            <w:tcW w:w="25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eastAsia="zh-CN"/>
              </w:rPr>
            </w:pPr>
            <w:r>
              <w:rPr>
                <w:rFonts w:hint="eastAsia" w:ascii="宋体" w:hAnsi="宋体" w:cs="宋体"/>
                <w:sz w:val="22"/>
                <w:szCs w:val="22"/>
                <w:lang w:val="en-US" w:eastAsia="zh-CN"/>
              </w:rPr>
              <w:t>57000.00</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cs="宋体"/>
                <w:sz w:val="22"/>
                <w:szCs w:val="22"/>
                <w:lang w:val="en-US"/>
              </w:rPr>
            </w:pPr>
            <w:r>
              <w:rPr>
                <w:rFonts w:hint="eastAsia" w:ascii="宋体" w:hAnsi="宋体" w:cs="宋体"/>
                <w:i w:val="0"/>
                <w:color w:val="000000"/>
                <w:kern w:val="0"/>
                <w:sz w:val="22"/>
                <w:szCs w:val="22"/>
                <w:u w:val="none"/>
                <w:lang w:val="en-US" w:eastAsia="zh-CN"/>
              </w:rPr>
              <w:t>57000.00</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b/>
                <w:bCs/>
                <w:sz w:val="22"/>
                <w:szCs w:val="22"/>
              </w:rPr>
            </w:pPr>
            <w:r>
              <w:rPr>
                <w:rFonts w:hint="eastAsia" w:ascii="宋体" w:hAnsi="宋体"/>
                <w:b/>
                <w:bCs/>
                <w:sz w:val="22"/>
                <w:szCs w:val="22"/>
              </w:rPr>
              <w:t>二、商品和服务支出</w:t>
            </w:r>
          </w:p>
        </w:tc>
        <w:tc>
          <w:tcPr>
            <w:tcW w:w="25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rPr>
              <w:t>159163.65</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sz w:val="22"/>
                <w:szCs w:val="22"/>
              </w:rPr>
            </w:pPr>
            <w:r>
              <w:rPr>
                <w:rFonts w:hint="eastAsia" w:ascii="宋体" w:hAnsi="宋体" w:eastAsia="宋体" w:cs="宋体"/>
                <w:b/>
                <w:i w:val="0"/>
                <w:color w:val="000000"/>
                <w:kern w:val="0"/>
                <w:sz w:val="22"/>
                <w:szCs w:val="22"/>
                <w:u w:val="none"/>
                <w:lang w:val="en-US" w:eastAsia="zh-CN"/>
              </w:rPr>
              <w:t>159163.65</w:t>
            </w: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办公费</w:t>
            </w:r>
          </w:p>
        </w:tc>
        <w:tc>
          <w:tcPr>
            <w:tcW w:w="25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sz w:val="22"/>
                <w:szCs w:val="22"/>
              </w:rPr>
            </w:pPr>
            <w:r>
              <w:rPr>
                <w:rFonts w:hint="eastAsia" w:ascii="宋体" w:hAnsi="宋体" w:eastAsia="宋体" w:cs="宋体"/>
                <w:i w:val="0"/>
                <w:color w:val="000000"/>
                <w:kern w:val="0"/>
                <w:sz w:val="22"/>
                <w:szCs w:val="22"/>
                <w:u w:val="none"/>
                <w:lang w:val="en-US" w:eastAsia="zh-CN"/>
              </w:rPr>
              <w:t>105000.00</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sz w:val="22"/>
                <w:szCs w:val="22"/>
              </w:rPr>
            </w:pPr>
            <w:r>
              <w:rPr>
                <w:rFonts w:hint="eastAsia" w:ascii="宋体" w:hAnsi="宋体" w:eastAsia="宋体" w:cs="宋体"/>
                <w:i w:val="0"/>
                <w:color w:val="000000"/>
                <w:kern w:val="0"/>
                <w:sz w:val="22"/>
                <w:szCs w:val="22"/>
                <w:u w:val="none"/>
                <w:lang w:val="en-US" w:eastAsia="zh-CN"/>
              </w:rPr>
              <w:t>105000.00</w:t>
            </w: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印刷费</w:t>
            </w:r>
          </w:p>
        </w:tc>
        <w:tc>
          <w:tcPr>
            <w:tcW w:w="25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sz w:val="22"/>
                <w:szCs w:val="22"/>
              </w:rPr>
            </w:pPr>
            <w:r>
              <w:rPr>
                <w:rFonts w:hint="eastAsia" w:ascii="宋体" w:hAnsi="宋体" w:eastAsia="宋体" w:cs="宋体"/>
                <w:i w:val="0"/>
                <w:color w:val="000000"/>
                <w:kern w:val="0"/>
                <w:sz w:val="22"/>
                <w:szCs w:val="22"/>
                <w:u w:val="none"/>
                <w:lang w:val="en-US" w:eastAsia="zh-CN"/>
              </w:rPr>
              <w:t>4000.00</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sz w:val="22"/>
                <w:szCs w:val="22"/>
              </w:rPr>
            </w:pPr>
            <w:r>
              <w:rPr>
                <w:rFonts w:hint="eastAsia" w:ascii="宋体" w:hAnsi="宋体" w:eastAsia="宋体" w:cs="宋体"/>
                <w:i w:val="0"/>
                <w:color w:val="000000"/>
                <w:kern w:val="0"/>
                <w:sz w:val="22"/>
                <w:szCs w:val="22"/>
                <w:u w:val="none"/>
                <w:lang w:val="en-US" w:eastAsia="zh-CN"/>
              </w:rPr>
              <w:t>4000.00</w:t>
            </w: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咨询费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手续费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30205</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水费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电费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邮电费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取暖费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物业管理费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差旅费</w:t>
            </w:r>
          </w:p>
        </w:tc>
        <w:tc>
          <w:tcPr>
            <w:tcW w:w="25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10000.00</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sz w:val="22"/>
                <w:szCs w:val="22"/>
              </w:rPr>
            </w:pPr>
            <w:r>
              <w:rPr>
                <w:rFonts w:hint="eastAsia" w:ascii="宋体" w:hAnsi="宋体" w:eastAsia="宋体" w:cs="宋体"/>
                <w:i w:val="0"/>
                <w:color w:val="000000"/>
                <w:kern w:val="0"/>
                <w:sz w:val="22"/>
                <w:szCs w:val="22"/>
                <w:u w:val="none"/>
                <w:lang w:val="en-US" w:eastAsia="zh-CN"/>
              </w:rPr>
              <w:t>10000.00</w:t>
            </w: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因公出国（境）费用</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　</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　</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r>
              <w:rPr>
                <w:rFonts w:hint="eastAsia"/>
                <w:sz w:val="22"/>
                <w:szCs w:val="22"/>
              </w:rPr>
              <w:t>　</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维修（护）费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租赁费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30215</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会议费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培训费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公务接待费</w:t>
            </w:r>
          </w:p>
        </w:tc>
        <w:tc>
          <w:tcPr>
            <w:tcW w:w="25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5000.00</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sz w:val="22"/>
                <w:szCs w:val="22"/>
              </w:rPr>
            </w:pPr>
            <w:r>
              <w:rPr>
                <w:rFonts w:hint="eastAsia" w:ascii="宋体" w:hAnsi="宋体" w:eastAsia="宋体" w:cs="宋体"/>
                <w:i w:val="0"/>
                <w:color w:val="000000"/>
                <w:kern w:val="0"/>
                <w:sz w:val="22"/>
                <w:szCs w:val="22"/>
                <w:u w:val="none"/>
                <w:lang w:val="en-US" w:eastAsia="zh-CN"/>
              </w:rPr>
              <w:t>5000.00</w:t>
            </w: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专用材料费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被装购置费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30225</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专用燃料费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劳务费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委托业务费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工会经费</w:t>
            </w:r>
          </w:p>
        </w:tc>
        <w:tc>
          <w:tcPr>
            <w:tcW w:w="25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2374.85</w:t>
            </w:r>
          </w:p>
        </w:tc>
        <w:tc>
          <w:tcPr>
            <w:tcW w:w="2700" w:type="dxa"/>
            <w:tcBorders>
              <w:top w:val="nil"/>
              <w:left w:val="nil"/>
              <w:bottom w:val="single" w:color="auto" w:sz="4" w:space="0"/>
              <w:right w:val="single" w:color="auto" w:sz="4" w:space="0"/>
            </w:tcBorders>
            <w:vAlign w:val="center"/>
          </w:tcPr>
          <w:p>
            <w:pPr>
              <w:jc w:val="right"/>
              <w:rPr>
                <w:rFonts w:hint="default" w:ascii="宋体" w:hAnsi="宋体" w:eastAsia="宋体" w:cs="宋体"/>
                <w:sz w:val="22"/>
                <w:szCs w:val="22"/>
                <w:lang w:val="en-US" w:eastAsia="zh-CN"/>
              </w:rPr>
            </w:pPr>
            <w:r>
              <w:rPr>
                <w:rFonts w:hint="eastAsia" w:ascii="宋体" w:hAnsi="宋体" w:cs="宋体"/>
                <w:sz w:val="22"/>
                <w:szCs w:val="22"/>
                <w:lang w:val="en-US" w:eastAsia="zh-CN"/>
              </w:rPr>
              <w:t>2374.85</w:t>
            </w: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福利费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30231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公务用车运行维护费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30239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其他交通费用</w:t>
            </w:r>
          </w:p>
        </w:tc>
        <w:tc>
          <w:tcPr>
            <w:tcW w:w="25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32788.80</w:t>
            </w:r>
          </w:p>
        </w:tc>
        <w:tc>
          <w:tcPr>
            <w:tcW w:w="2700" w:type="dxa"/>
            <w:tcBorders>
              <w:top w:val="nil"/>
              <w:left w:val="nil"/>
              <w:bottom w:val="single" w:color="auto" w:sz="4" w:space="0"/>
              <w:right w:val="single" w:color="auto" w:sz="4" w:space="0"/>
            </w:tcBorders>
            <w:vAlign w:val="center"/>
          </w:tcPr>
          <w:p>
            <w:pPr>
              <w:jc w:val="right"/>
              <w:rPr>
                <w:rFonts w:hint="default" w:ascii="宋体" w:hAnsi="宋体" w:eastAsia="宋体" w:cs="宋体"/>
                <w:sz w:val="22"/>
                <w:szCs w:val="22"/>
                <w:lang w:val="en-US" w:eastAsia="zh-CN"/>
              </w:rPr>
            </w:pPr>
            <w:r>
              <w:rPr>
                <w:rFonts w:hint="eastAsia" w:ascii="宋体" w:hAnsi="宋体" w:cs="宋体"/>
                <w:sz w:val="22"/>
                <w:szCs w:val="22"/>
                <w:lang w:val="en-US" w:eastAsia="zh-CN"/>
              </w:rPr>
              <w:t>32788.80</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30240</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税金及附加费用</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30299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其他商品和服务支出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b/>
                <w:bCs/>
                <w:sz w:val="22"/>
                <w:szCs w:val="22"/>
              </w:rPr>
            </w:pPr>
            <w:r>
              <w:rPr>
                <w:rFonts w:hint="eastAsia" w:ascii="宋体" w:hAnsi="宋体"/>
                <w:b/>
                <w:bCs/>
                <w:sz w:val="22"/>
                <w:szCs w:val="22"/>
              </w:rPr>
              <w:t>三、对个人和家庭的补助</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离休费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退休费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退职（役）费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抚恤金</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30305</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生活补助</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救济费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医疗费补助</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助学金</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奖励金</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30310</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个人农业生产补贴</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30399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其他对个人和家庭的补助支出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310</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b/>
                <w:bCs/>
                <w:sz w:val="22"/>
                <w:szCs w:val="22"/>
              </w:rPr>
            </w:pPr>
            <w:r>
              <w:rPr>
                <w:rFonts w:hint="eastAsia" w:ascii="宋体" w:hAnsi="宋体"/>
                <w:b/>
                <w:bCs/>
                <w:sz w:val="22"/>
                <w:szCs w:val="22"/>
              </w:rPr>
              <w:t>四、资本性支出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31002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办公设备购置</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31003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专用设备购置</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31007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信息网络及软件购置更新</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31099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其他资本性支出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　</w:t>
            </w: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r>
              <w:rPr>
                <w:rFonts w:hint="eastAsia"/>
                <w:sz w:val="22"/>
                <w:szCs w:val="22"/>
              </w:rPr>
              <w:t>　</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r>
              <w:rPr>
                <w:rFonts w:hint="eastAsia"/>
                <w:sz w:val="22"/>
                <w:szCs w:val="22"/>
              </w:rPr>
              <w:t>　</w:t>
            </w:r>
          </w:p>
        </w:tc>
      </w:tr>
    </w:tbl>
    <w:p>
      <w:pPr>
        <w:widowControl/>
        <w:outlineLvl w:val="1"/>
        <w:rPr>
          <w:rFonts w:hint="eastAsia" w:ascii="黑体" w:hAnsi="宋体" w:eastAsia="黑体"/>
          <w:b/>
          <w:kern w:val="0"/>
          <w:sz w:val="32"/>
          <w:szCs w:val="32"/>
        </w:rPr>
      </w:pPr>
      <w:r>
        <w:rPr>
          <w:rFonts w:hint="eastAsia" w:ascii="黑体" w:hAnsi="宋体" w:eastAsia="黑体"/>
          <w:b/>
          <w:kern w:val="0"/>
          <w:sz w:val="32"/>
          <w:szCs w:val="32"/>
        </w:rPr>
        <w:t>五、一般公共预算财政拨款“三公”经费支出表</w:t>
      </w:r>
    </w:p>
    <w:p>
      <w:pPr>
        <w:widowControl/>
        <w:ind w:firstLine="720" w:firstLineChars="200"/>
        <w:jc w:val="center"/>
        <w:outlineLvl w:val="1"/>
        <w:rPr>
          <w:rFonts w:hint="eastAsia" w:ascii="仿宋_GB2312" w:hAnsi="宋体" w:eastAsia="仿宋_GB2312"/>
          <w:b/>
          <w:kern w:val="0"/>
          <w:sz w:val="36"/>
          <w:szCs w:val="36"/>
        </w:rPr>
      </w:pPr>
      <w:r>
        <w:rPr>
          <w:rFonts w:hint="eastAsia" w:ascii="仿宋_GB2312" w:hAnsi="宋体" w:eastAsia="仿宋_GB2312"/>
          <w:b/>
          <w:kern w:val="0"/>
          <w:sz w:val="36"/>
          <w:szCs w:val="36"/>
        </w:rPr>
        <w:t>一般公共预算财政拨款“三公”经费支出表</w:t>
      </w:r>
    </w:p>
    <w:p>
      <w:pPr>
        <w:rPr>
          <w:rFonts w:hint="eastAsia" w:ascii="仿宋_GB2312" w:hAnsi="宋体" w:eastAsia="仿宋_GB2312"/>
          <w:kern w:val="0"/>
          <w:sz w:val="32"/>
          <w:szCs w:val="32"/>
        </w:rPr>
      </w:pPr>
      <w:r>
        <w:rPr>
          <w:rFonts w:hint="eastAsia" w:ascii="仿宋_GB2312" w:hAnsi="宋体" w:eastAsia="仿宋_GB2312"/>
          <w:kern w:val="0"/>
          <w:sz w:val="32"/>
          <w:szCs w:val="32"/>
        </w:rPr>
        <w:t xml:space="preserve">                                                                            单位：元</w:t>
      </w:r>
    </w:p>
    <w:tbl>
      <w:tblPr>
        <w:tblStyle w:val="4"/>
        <w:tblW w:w="13878" w:type="dxa"/>
        <w:tblInd w:w="91" w:type="dxa"/>
        <w:tblLayout w:type="fixed"/>
        <w:tblCellMar>
          <w:top w:w="0" w:type="dxa"/>
          <w:left w:w="108" w:type="dxa"/>
          <w:bottom w:w="0" w:type="dxa"/>
          <w:right w:w="108" w:type="dxa"/>
        </w:tblCellMar>
      </w:tblPr>
      <w:tblGrid>
        <w:gridCol w:w="771"/>
        <w:gridCol w:w="771"/>
        <w:gridCol w:w="771"/>
        <w:gridCol w:w="771"/>
        <w:gridCol w:w="771"/>
        <w:gridCol w:w="771"/>
        <w:gridCol w:w="771"/>
        <w:gridCol w:w="771"/>
        <w:gridCol w:w="771"/>
        <w:gridCol w:w="771"/>
        <w:gridCol w:w="771"/>
        <w:gridCol w:w="771"/>
        <w:gridCol w:w="771"/>
        <w:gridCol w:w="606"/>
        <w:gridCol w:w="916"/>
        <w:gridCol w:w="467"/>
        <w:gridCol w:w="896"/>
        <w:gridCol w:w="970"/>
      </w:tblGrid>
      <w:tr>
        <w:tblPrEx>
          <w:tblLayout w:type="fixed"/>
          <w:tblCellMar>
            <w:top w:w="0" w:type="dxa"/>
            <w:left w:w="108" w:type="dxa"/>
            <w:bottom w:w="0" w:type="dxa"/>
            <w:right w:w="108" w:type="dxa"/>
          </w:tblCellMar>
        </w:tblPrEx>
        <w:trPr>
          <w:trHeight w:val="555" w:hRule="atLeast"/>
        </w:trPr>
        <w:tc>
          <w:tcPr>
            <w:tcW w:w="462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2019年预算数</w:t>
            </w:r>
          </w:p>
        </w:tc>
        <w:tc>
          <w:tcPr>
            <w:tcW w:w="462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2019年执行数（决算数）</w:t>
            </w:r>
          </w:p>
        </w:tc>
        <w:tc>
          <w:tcPr>
            <w:tcW w:w="462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2020年预算数</w:t>
            </w:r>
          </w:p>
        </w:tc>
      </w:tr>
      <w:tr>
        <w:tblPrEx>
          <w:tblLayout w:type="fixed"/>
          <w:tblCellMar>
            <w:top w:w="0" w:type="dxa"/>
            <w:left w:w="108" w:type="dxa"/>
            <w:bottom w:w="0" w:type="dxa"/>
            <w:right w:w="108" w:type="dxa"/>
          </w:tblCellMar>
        </w:tblPrEx>
        <w:trPr>
          <w:trHeight w:val="1170" w:hRule="atLeast"/>
        </w:trPr>
        <w:tc>
          <w:tcPr>
            <w:tcW w:w="77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77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公务用车购置及运行费</w:t>
            </w:r>
          </w:p>
        </w:tc>
        <w:tc>
          <w:tcPr>
            <w:tcW w:w="77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公务接待费</w:t>
            </w:r>
          </w:p>
        </w:tc>
        <w:tc>
          <w:tcPr>
            <w:tcW w:w="77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77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公务用车购置及运行费</w:t>
            </w:r>
          </w:p>
        </w:tc>
        <w:tc>
          <w:tcPr>
            <w:tcW w:w="77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公务接待费</w:t>
            </w:r>
          </w:p>
        </w:tc>
        <w:tc>
          <w:tcPr>
            <w:tcW w:w="77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60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因公出国（境）费</w:t>
            </w:r>
          </w:p>
        </w:tc>
        <w:tc>
          <w:tcPr>
            <w:tcW w:w="227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公务用车购置及运行费</w:t>
            </w:r>
          </w:p>
        </w:tc>
        <w:tc>
          <w:tcPr>
            <w:tcW w:w="9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公务接待费</w:t>
            </w:r>
          </w:p>
        </w:tc>
      </w:tr>
      <w:tr>
        <w:tblPrEx>
          <w:tblLayout w:type="fixed"/>
          <w:tblCellMar>
            <w:top w:w="0" w:type="dxa"/>
            <w:left w:w="108" w:type="dxa"/>
            <w:bottom w:w="0" w:type="dxa"/>
            <w:right w:w="108" w:type="dxa"/>
          </w:tblCellMar>
        </w:tblPrEx>
        <w:trPr>
          <w:trHeight w:val="1170"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小计</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公务用车购置费</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小计</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公务用车购置费</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6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小计</w:t>
            </w:r>
          </w:p>
        </w:tc>
        <w:tc>
          <w:tcPr>
            <w:tcW w:w="467"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公务用车购置费</w:t>
            </w:r>
          </w:p>
        </w:tc>
        <w:tc>
          <w:tcPr>
            <w:tcW w:w="89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公务用车运行费</w:t>
            </w:r>
          </w:p>
        </w:tc>
        <w:tc>
          <w:tcPr>
            <w:tcW w:w="9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5000.00</w:t>
            </w:r>
          </w:p>
        </w:tc>
        <w:tc>
          <w:tcPr>
            <w:tcW w:w="60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1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4"/>
              </w:rPr>
            </w:pPr>
          </w:p>
        </w:tc>
        <w:tc>
          <w:tcPr>
            <w:tcW w:w="46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9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4"/>
              </w:rPr>
            </w:pPr>
          </w:p>
        </w:tc>
        <w:tc>
          <w:tcPr>
            <w:tcW w:w="970"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5000.00</w:t>
            </w:r>
          </w:p>
        </w:tc>
      </w:tr>
      <w:tr>
        <w:tblPrEx>
          <w:tblLayout w:type="fixed"/>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60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1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46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9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7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60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1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46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9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7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bl>
    <w:p>
      <w:pPr>
        <w:widowControl/>
        <w:outlineLvl w:val="1"/>
        <w:rPr>
          <w:rFonts w:hint="eastAsia" w:ascii="黑体" w:hAnsi="宋体" w:eastAsia="黑体"/>
          <w:b/>
          <w:kern w:val="0"/>
          <w:sz w:val="32"/>
          <w:szCs w:val="32"/>
        </w:rPr>
      </w:pPr>
    </w:p>
    <w:p>
      <w:pPr>
        <w:widowControl/>
        <w:outlineLvl w:val="1"/>
        <w:rPr>
          <w:rFonts w:hint="eastAsia" w:ascii="黑体" w:hAnsi="宋体" w:eastAsia="黑体"/>
          <w:b/>
          <w:kern w:val="0"/>
          <w:sz w:val="32"/>
          <w:szCs w:val="32"/>
        </w:rPr>
      </w:pPr>
      <w:bookmarkStart w:id="0" w:name="_GoBack"/>
      <w:bookmarkEnd w:id="0"/>
      <w:r>
        <w:rPr>
          <w:rFonts w:hint="eastAsia" w:ascii="黑体" w:hAnsi="宋体" w:eastAsia="黑体"/>
          <w:b/>
          <w:kern w:val="0"/>
          <w:sz w:val="32"/>
          <w:szCs w:val="32"/>
        </w:rPr>
        <w:t>六、政府性基金预算财政拨款支出表</w:t>
      </w:r>
    </w:p>
    <w:p>
      <w:pPr>
        <w:widowControl/>
        <w:ind w:firstLine="720" w:firstLineChars="200"/>
        <w:jc w:val="center"/>
        <w:outlineLvl w:val="1"/>
        <w:rPr>
          <w:rFonts w:hint="eastAsia" w:ascii="仿宋_GB2312" w:hAnsi="宋体" w:eastAsia="仿宋_GB2312"/>
          <w:b/>
          <w:kern w:val="0"/>
          <w:sz w:val="36"/>
          <w:szCs w:val="36"/>
        </w:rPr>
      </w:pPr>
      <w:r>
        <w:rPr>
          <w:rFonts w:hint="eastAsia" w:ascii="仿宋_GB2312" w:hAnsi="宋体" w:eastAsia="仿宋_GB2312"/>
          <w:b/>
          <w:kern w:val="0"/>
          <w:sz w:val="36"/>
          <w:szCs w:val="36"/>
        </w:rPr>
        <w:t>政府性基金预算财政拨款支出表</w:t>
      </w:r>
    </w:p>
    <w:p>
      <w:pPr>
        <w:widowControl/>
        <w:ind w:firstLine="720" w:firstLineChars="200"/>
        <w:jc w:val="center"/>
        <w:outlineLvl w:val="1"/>
        <w:rPr>
          <w:rFonts w:hint="eastAsia" w:ascii="仿宋_GB2312" w:hAnsi="宋体" w:eastAsia="仿宋_GB2312"/>
          <w:kern w:val="0"/>
          <w:sz w:val="32"/>
          <w:szCs w:val="32"/>
        </w:rPr>
      </w:pPr>
      <w:r>
        <w:rPr>
          <w:rFonts w:hint="eastAsia" w:ascii="仿宋_GB2312" w:hAnsi="宋体" w:eastAsia="仿宋_GB2312"/>
          <w:b/>
          <w:kern w:val="0"/>
          <w:sz w:val="36"/>
          <w:szCs w:val="36"/>
        </w:rPr>
        <w:t xml:space="preserve">                                                                </w:t>
      </w:r>
      <w:r>
        <w:rPr>
          <w:rFonts w:hint="eastAsia" w:ascii="仿宋_GB2312" w:hAnsi="宋体" w:eastAsia="仿宋_GB2312"/>
          <w:kern w:val="0"/>
          <w:sz w:val="32"/>
          <w:szCs w:val="32"/>
        </w:rPr>
        <w:t>单位：元</w:t>
      </w:r>
    </w:p>
    <w:tbl>
      <w:tblPr>
        <w:tblStyle w:val="4"/>
        <w:tblW w:w="14180" w:type="dxa"/>
        <w:tblInd w:w="91" w:type="dxa"/>
        <w:tblLayout w:type="fixed"/>
        <w:tblCellMar>
          <w:top w:w="0" w:type="dxa"/>
          <w:left w:w="108" w:type="dxa"/>
          <w:bottom w:w="0" w:type="dxa"/>
          <w:right w:w="108" w:type="dxa"/>
        </w:tblCellMar>
      </w:tblPr>
      <w:tblGrid>
        <w:gridCol w:w="1418"/>
        <w:gridCol w:w="1418"/>
        <w:gridCol w:w="1418"/>
        <w:gridCol w:w="1418"/>
        <w:gridCol w:w="1418"/>
        <w:gridCol w:w="1418"/>
        <w:gridCol w:w="1418"/>
        <w:gridCol w:w="1418"/>
        <w:gridCol w:w="1418"/>
        <w:gridCol w:w="1418"/>
      </w:tblGrid>
      <w:tr>
        <w:tblPrEx>
          <w:tblLayout w:type="fixed"/>
          <w:tblCellMar>
            <w:top w:w="0" w:type="dxa"/>
            <w:left w:w="108" w:type="dxa"/>
            <w:bottom w:w="0" w:type="dxa"/>
            <w:right w:w="108" w:type="dxa"/>
          </w:tblCellMar>
        </w:tblPrEx>
        <w:trPr>
          <w:trHeight w:val="510"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功能分类科目</w:t>
            </w:r>
          </w:p>
        </w:tc>
        <w:tc>
          <w:tcPr>
            <w:tcW w:w="1418" w:type="dxa"/>
            <w:vMerge w:val="restart"/>
            <w:tcBorders>
              <w:top w:val="single" w:color="auto" w:sz="4" w:space="0"/>
              <w:left w:val="nil"/>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2019年执行数（决算数）</w:t>
            </w:r>
          </w:p>
          <w:p>
            <w:pPr>
              <w:jc w:val="center"/>
              <w:rPr>
                <w:rFonts w:ascii="宋体" w:hAnsi="宋体" w:cs="宋体"/>
                <w:b/>
                <w:bCs/>
                <w:kern w:val="0"/>
                <w:sz w:val="22"/>
                <w:szCs w:val="22"/>
              </w:rPr>
            </w:pPr>
          </w:p>
        </w:tc>
        <w:tc>
          <w:tcPr>
            <w:tcW w:w="709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2020年预算数</w:t>
            </w:r>
          </w:p>
        </w:tc>
        <w:tc>
          <w:tcPr>
            <w:tcW w:w="2836" w:type="dxa"/>
            <w:gridSpan w:val="2"/>
            <w:tcBorders>
              <w:top w:val="single" w:color="auto" w:sz="4" w:space="0"/>
              <w:bottom w:val="single" w:color="auto" w:sz="4" w:space="0"/>
              <w:right w:val="single" w:color="auto" w:sz="4" w:space="0"/>
            </w:tcBorders>
            <w:vAlign w:val="center"/>
          </w:tcPr>
          <w:p>
            <w:pPr>
              <w:widowControl/>
              <w:jc w:val="center"/>
              <w:rPr>
                <w:rFonts w:hint="eastAsia"/>
                <w:kern w:val="0"/>
                <w:sz w:val="20"/>
                <w:szCs w:val="20"/>
              </w:rPr>
            </w:pPr>
            <w:r>
              <w:rPr>
                <w:rFonts w:hint="eastAsia" w:ascii="宋体" w:hAnsi="宋体" w:cs="宋体"/>
                <w:b/>
                <w:bCs/>
                <w:kern w:val="0"/>
                <w:sz w:val="22"/>
                <w:szCs w:val="22"/>
              </w:rPr>
              <w:t>2020年预算数与2019年执行数（决算数）</w:t>
            </w:r>
          </w:p>
        </w:tc>
      </w:tr>
      <w:tr>
        <w:tblPrEx>
          <w:tblLayout w:type="fixed"/>
          <w:tblCellMar>
            <w:top w:w="0" w:type="dxa"/>
            <w:left w:w="108" w:type="dxa"/>
            <w:bottom w:w="0" w:type="dxa"/>
            <w:right w:w="108" w:type="dxa"/>
          </w:tblCellMar>
        </w:tblPrEx>
        <w:trPr>
          <w:trHeight w:val="510" w:hRule="atLeast"/>
        </w:trPr>
        <w:tc>
          <w:tcPr>
            <w:tcW w:w="1418" w:type="dxa"/>
            <w:vMerge w:val="restart"/>
            <w:tcBorders>
              <w:top w:val="nil"/>
              <w:left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1418" w:type="dxa"/>
            <w:vMerge w:val="restart"/>
            <w:tcBorders>
              <w:top w:val="nil"/>
              <w:left w:val="nil"/>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1418" w:type="dxa"/>
            <w:vMerge w:val="continue"/>
            <w:tcBorders>
              <w:left w:val="nil"/>
              <w:right w:val="single" w:color="auto" w:sz="4" w:space="0"/>
            </w:tcBorders>
            <w:vAlign w:val="center"/>
          </w:tcPr>
          <w:p>
            <w:pPr>
              <w:widowControl/>
              <w:jc w:val="center"/>
              <w:rPr>
                <w:rFonts w:ascii="宋体" w:hAnsi="宋体" w:cs="宋体"/>
                <w:b/>
                <w:bCs/>
                <w:kern w:val="0"/>
                <w:sz w:val="22"/>
                <w:szCs w:val="22"/>
              </w:rPr>
            </w:pPr>
          </w:p>
        </w:tc>
        <w:tc>
          <w:tcPr>
            <w:tcW w:w="1418" w:type="dxa"/>
            <w:vMerge w:val="restart"/>
            <w:tcBorders>
              <w:top w:val="nil"/>
              <w:left w:val="nil"/>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4254" w:type="dxa"/>
            <w:gridSpan w:val="3"/>
            <w:tcBorders>
              <w:top w:val="nil"/>
              <w:left w:val="nil"/>
              <w:bottom w:val="single" w:color="auto" w:sz="4" w:space="0"/>
              <w:right w:val="single" w:color="auto" w:sz="4" w:space="0"/>
            </w:tcBorders>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基本支出</w:t>
            </w:r>
          </w:p>
        </w:tc>
        <w:tc>
          <w:tcPr>
            <w:tcW w:w="1418"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项目支出</w:t>
            </w:r>
          </w:p>
        </w:tc>
        <w:tc>
          <w:tcPr>
            <w:tcW w:w="1418" w:type="dxa"/>
            <w:vMerge w:val="restart"/>
            <w:tcBorders>
              <w:top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增减额</w:t>
            </w:r>
          </w:p>
        </w:tc>
        <w:tc>
          <w:tcPr>
            <w:tcW w:w="1418"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增减%</w:t>
            </w:r>
          </w:p>
        </w:tc>
      </w:tr>
      <w:tr>
        <w:tblPrEx>
          <w:tblLayout w:type="fixed"/>
          <w:tblCellMar>
            <w:top w:w="0" w:type="dxa"/>
            <w:left w:w="108" w:type="dxa"/>
            <w:bottom w:w="0" w:type="dxa"/>
            <w:right w:w="108" w:type="dxa"/>
          </w:tblCellMar>
        </w:tblPrEx>
        <w:trPr>
          <w:trHeight w:val="510"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2"/>
                <w:szCs w:val="22"/>
              </w:rPr>
            </w:pPr>
          </w:p>
        </w:tc>
        <w:tc>
          <w:tcPr>
            <w:tcW w:w="1418" w:type="dxa"/>
            <w:vMerge w:val="continue"/>
            <w:tcBorders>
              <w:left w:val="nil"/>
              <w:bottom w:val="single" w:color="auto" w:sz="4" w:space="0"/>
              <w:right w:val="single" w:color="auto" w:sz="4" w:space="0"/>
            </w:tcBorders>
            <w:vAlign w:val="center"/>
          </w:tcPr>
          <w:p>
            <w:pPr>
              <w:widowControl/>
              <w:jc w:val="center"/>
              <w:rPr>
                <w:rFonts w:hint="eastAsia" w:ascii="宋体" w:hAnsi="宋体" w:cs="宋体"/>
                <w:b/>
                <w:bCs/>
                <w:kern w:val="0"/>
                <w:sz w:val="22"/>
                <w:szCs w:val="22"/>
              </w:rPr>
            </w:pPr>
          </w:p>
        </w:tc>
        <w:tc>
          <w:tcPr>
            <w:tcW w:w="1418" w:type="dxa"/>
            <w:vMerge w:val="continue"/>
            <w:tcBorders>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vMerge w:val="continue"/>
            <w:tcBorders>
              <w:left w:val="nil"/>
              <w:bottom w:val="single" w:color="auto" w:sz="4" w:space="0"/>
              <w:right w:val="single" w:color="auto" w:sz="4" w:space="0"/>
            </w:tcBorders>
            <w:vAlign w:val="center"/>
          </w:tcPr>
          <w:p>
            <w:pPr>
              <w:widowControl/>
              <w:jc w:val="center"/>
              <w:rPr>
                <w:rFonts w:hint="eastAsia" w:ascii="宋体" w:hAnsi="宋体" w:cs="宋体"/>
                <w:b/>
                <w:bCs/>
                <w:kern w:val="0"/>
                <w:sz w:val="22"/>
                <w:szCs w:val="22"/>
              </w:rPr>
            </w:pPr>
          </w:p>
        </w:tc>
        <w:tc>
          <w:tcPr>
            <w:tcW w:w="1418"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2"/>
                <w:szCs w:val="22"/>
              </w:rPr>
            </w:pPr>
            <w:r>
              <w:rPr>
                <w:rFonts w:hint="eastAsia" w:ascii="宋体" w:hAnsi="宋体" w:cs="宋体"/>
                <w:b/>
                <w:bCs/>
                <w:kern w:val="0"/>
                <w:sz w:val="22"/>
                <w:szCs w:val="22"/>
              </w:rPr>
              <w:t>小计</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人员经费</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2"/>
                <w:szCs w:val="22"/>
              </w:rPr>
            </w:pPr>
            <w:r>
              <w:rPr>
                <w:rFonts w:hint="eastAsia" w:ascii="宋体" w:hAnsi="宋体" w:cs="宋体"/>
                <w:b/>
                <w:bCs/>
                <w:kern w:val="0"/>
                <w:sz w:val="22"/>
                <w:szCs w:val="22"/>
              </w:rPr>
              <w:t>日常公用经费</w:t>
            </w:r>
          </w:p>
        </w:tc>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vMerge w:val="continue"/>
            <w:tcBorders>
              <w:bottom w:val="single" w:color="auto" w:sz="4" w:space="0"/>
              <w:right w:val="single" w:color="auto" w:sz="4" w:space="0"/>
            </w:tcBorders>
            <w:vAlign w:val="center"/>
          </w:tcPr>
          <w:p>
            <w:pPr>
              <w:widowControl/>
              <w:rPr>
                <w:rFonts w:hint="eastAsia" w:ascii="宋体" w:hAnsi="宋体" w:cs="宋体"/>
                <w:b/>
                <w:bCs/>
                <w:kern w:val="0"/>
                <w:sz w:val="22"/>
                <w:szCs w:val="22"/>
              </w:rPr>
            </w:pPr>
          </w:p>
        </w:tc>
        <w:tc>
          <w:tcPr>
            <w:tcW w:w="1418"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2"/>
                <w:szCs w:val="22"/>
              </w:rPr>
            </w:pPr>
          </w:p>
        </w:tc>
      </w:tr>
      <w:tr>
        <w:tblPrEx>
          <w:tblLayout w:type="fixed"/>
          <w:tblCellMar>
            <w:top w:w="0" w:type="dxa"/>
            <w:left w:w="108" w:type="dxa"/>
            <w:bottom w:w="0" w:type="dxa"/>
            <w:right w:w="108" w:type="dxa"/>
          </w:tblCellMar>
        </w:tblPrEx>
        <w:trPr>
          <w:trHeight w:val="555"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kern w:val="0"/>
                <w:sz w:val="20"/>
                <w:szCs w:val="20"/>
                <w:lang w:val="en-US" w:eastAsia="zh-CN"/>
              </w:rPr>
            </w:pP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lang w:eastAsia="zh-CN"/>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kern w:val="0"/>
                <w:sz w:val="20"/>
                <w:szCs w:val="20"/>
                <w:lang w:val="en-US" w:eastAsia="zh-CN"/>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kern w:val="0"/>
                <w:sz w:val="20"/>
                <w:szCs w:val="20"/>
                <w:lang w:val="en-US" w:eastAsia="zh-CN"/>
              </w:rPr>
            </w:pPr>
          </w:p>
        </w:tc>
        <w:tc>
          <w:tcPr>
            <w:tcW w:w="1418" w:type="dxa"/>
            <w:tcBorders>
              <w:top w:val="nil"/>
              <w:left w:val="nil"/>
              <w:bottom w:val="single" w:color="auto" w:sz="4" w:space="0"/>
              <w:right w:val="single" w:color="auto" w:sz="4" w:space="0"/>
            </w:tcBorders>
            <w:vAlign w:val="center"/>
          </w:tcPr>
          <w:p>
            <w:pPr>
              <w:tabs>
                <w:tab w:val="center" w:pos="601"/>
                <w:tab w:val="right" w:pos="1522"/>
              </w:tabs>
              <w:jc w:val="left"/>
              <w:rPr>
                <w:rFonts w:ascii="宋体" w:hAnsi="宋体" w:cs="宋体"/>
                <w:kern w:val="0"/>
                <w:sz w:val="20"/>
                <w:szCs w:val="20"/>
              </w:rPr>
            </w:pPr>
            <w:r>
              <w:rPr>
                <w:rFonts w:hint="eastAsia" w:ascii="宋体" w:hAnsi="宋体" w:cs="宋体"/>
                <w:kern w:val="0"/>
                <w:sz w:val="20"/>
                <w:szCs w:val="20"/>
                <w:lang w:eastAsia="zh-CN"/>
              </w:rPr>
              <w:tab/>
            </w:r>
            <w:r>
              <w:rPr>
                <w:rFonts w:hint="eastAsia" w:ascii="宋体" w:hAnsi="宋体" w:cs="宋体"/>
                <w:kern w:val="0"/>
                <w:sz w:val="20"/>
                <w:szCs w:val="20"/>
                <w:lang w:eastAsia="zh-CN"/>
              </w:rPr>
              <w:tab/>
            </w:r>
            <w:r>
              <w:rPr>
                <w:rFonts w:hint="eastAsia" w:ascii="宋体" w:hAnsi="宋体" w:cs="宋体"/>
                <w:kern w:val="0"/>
                <w:sz w:val="20"/>
                <w:szCs w:val="20"/>
              </w:rPr>
              <w:t>　</w:t>
            </w:r>
          </w:p>
        </w:tc>
        <w:tc>
          <w:tcPr>
            <w:tcW w:w="1418" w:type="dxa"/>
            <w:tcBorders>
              <w:bottom w:val="single" w:color="auto" w:sz="4" w:space="0"/>
              <w:right w:val="single" w:color="auto" w:sz="4" w:space="0"/>
            </w:tcBorders>
          </w:tcPr>
          <w:p>
            <w:pPr>
              <w:widowControl/>
              <w:jc w:val="left"/>
              <w:rPr>
                <w:rFonts w:hint="default" w:eastAsia="宋体"/>
                <w:kern w:val="0"/>
                <w:sz w:val="20"/>
                <w:szCs w:val="20"/>
                <w:lang w:val="en-US" w:eastAsia="zh-CN"/>
              </w:rPr>
            </w:pPr>
          </w:p>
        </w:tc>
        <w:tc>
          <w:tcPr>
            <w:tcW w:w="1418" w:type="dxa"/>
            <w:tcBorders>
              <w:top w:val="single" w:color="auto" w:sz="4" w:space="0"/>
              <w:bottom w:val="single" w:color="auto" w:sz="4" w:space="0"/>
              <w:right w:val="single" w:color="auto" w:sz="4" w:space="0"/>
            </w:tcBorders>
          </w:tcPr>
          <w:p>
            <w:pPr>
              <w:widowControl/>
              <w:jc w:val="left"/>
              <w:rPr>
                <w:rFonts w:hint="default" w:eastAsia="宋体"/>
                <w:kern w:val="0"/>
                <w:sz w:val="20"/>
                <w:szCs w:val="20"/>
                <w:lang w:val="en-US" w:eastAsia="zh-CN"/>
              </w:rPr>
            </w:pPr>
          </w:p>
        </w:tc>
      </w:tr>
      <w:tr>
        <w:tblPrEx>
          <w:tblLayout w:type="fixed"/>
          <w:tblCellMar>
            <w:top w:w="0" w:type="dxa"/>
            <w:left w:w="108" w:type="dxa"/>
            <w:bottom w:w="0" w:type="dxa"/>
            <w:right w:w="108" w:type="dxa"/>
          </w:tblCellMar>
        </w:tblPrEx>
        <w:trPr>
          <w:trHeight w:val="605"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r>
      <w:tr>
        <w:tblPrEx>
          <w:tblLayout w:type="fixed"/>
          <w:tblCellMar>
            <w:top w:w="0" w:type="dxa"/>
            <w:left w:w="108" w:type="dxa"/>
            <w:bottom w:w="0" w:type="dxa"/>
            <w:right w:w="108" w:type="dxa"/>
          </w:tblCellMar>
        </w:tblPrEx>
        <w:trPr>
          <w:trHeight w:val="613"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r>
      <w:tr>
        <w:tblPrEx>
          <w:tblLayout w:type="fixed"/>
          <w:tblCellMar>
            <w:top w:w="0" w:type="dxa"/>
            <w:left w:w="108" w:type="dxa"/>
            <w:bottom w:w="0" w:type="dxa"/>
            <w:right w:w="108" w:type="dxa"/>
          </w:tblCellMar>
        </w:tblPrEx>
        <w:trPr>
          <w:trHeight w:val="621"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r>
      <w:tr>
        <w:tblPrEx>
          <w:tblLayout w:type="fixed"/>
          <w:tblCellMar>
            <w:top w:w="0" w:type="dxa"/>
            <w:left w:w="108" w:type="dxa"/>
            <w:bottom w:w="0" w:type="dxa"/>
            <w:right w:w="108" w:type="dxa"/>
          </w:tblCellMar>
        </w:tblPrEx>
        <w:trPr>
          <w:trHeight w:val="614"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szCs w:val="20"/>
              </w:rPr>
            </w:pPr>
          </w:p>
        </w:tc>
        <w:tc>
          <w:tcPr>
            <w:tcW w:w="141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p>
        </w:tc>
        <w:tc>
          <w:tcPr>
            <w:tcW w:w="1418"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p>
        </w:tc>
        <w:tc>
          <w:tcPr>
            <w:tcW w:w="1418"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p>
        </w:tc>
        <w:tc>
          <w:tcPr>
            <w:tcW w:w="1418"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p>
        </w:tc>
        <w:tc>
          <w:tcPr>
            <w:tcW w:w="1418"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kern w:val="0"/>
                <w:sz w:val="20"/>
                <w:szCs w:val="20"/>
              </w:rPr>
            </w:pPr>
          </w:p>
        </w:tc>
        <w:tc>
          <w:tcPr>
            <w:tcW w:w="1418"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p>
        </w:tc>
        <w:tc>
          <w:tcPr>
            <w:tcW w:w="1418"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r>
      <w:tr>
        <w:tblPrEx>
          <w:tblLayout w:type="fixed"/>
          <w:tblCellMar>
            <w:top w:w="0" w:type="dxa"/>
            <w:left w:w="108" w:type="dxa"/>
            <w:bottom w:w="0" w:type="dxa"/>
            <w:right w:w="108" w:type="dxa"/>
          </w:tblCellMar>
        </w:tblPrEx>
        <w:trPr>
          <w:trHeight w:val="603"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r>
    </w:tbl>
    <w:p>
      <w:pPr>
        <w:widowControl/>
        <w:ind w:firstLine="640" w:firstLineChars="200"/>
        <w:outlineLvl w:val="1"/>
        <w:rPr>
          <w:rFonts w:hint="eastAsia" w:ascii="黑体" w:hAnsi="宋体" w:eastAsia="黑体"/>
          <w:b/>
          <w:kern w:val="0"/>
          <w:sz w:val="32"/>
          <w:szCs w:val="32"/>
        </w:rPr>
      </w:pPr>
      <w:r>
        <w:rPr>
          <w:rFonts w:hint="eastAsia" w:ascii="黑体" w:hAnsi="宋体" w:eastAsia="黑体"/>
          <w:b/>
          <w:kern w:val="0"/>
          <w:sz w:val="32"/>
          <w:szCs w:val="32"/>
        </w:rPr>
        <w:t>七、部门收支预算总表</w:t>
      </w:r>
    </w:p>
    <w:p>
      <w:pPr>
        <w:widowControl/>
        <w:jc w:val="center"/>
        <w:outlineLvl w:val="1"/>
        <w:rPr>
          <w:rFonts w:hint="eastAsia" w:ascii="仿宋_GB2312" w:hAnsi="宋体" w:eastAsia="仿宋_GB2312"/>
          <w:b/>
          <w:kern w:val="0"/>
          <w:sz w:val="36"/>
          <w:szCs w:val="36"/>
        </w:rPr>
      </w:pPr>
      <w:r>
        <w:rPr>
          <w:rFonts w:hint="eastAsia" w:ascii="仿宋_GB2312" w:hAnsi="宋体" w:eastAsia="仿宋_GB2312"/>
          <w:b/>
          <w:kern w:val="0"/>
          <w:sz w:val="36"/>
          <w:szCs w:val="36"/>
        </w:rPr>
        <w:t>部门收支预算总表</w:t>
      </w:r>
    </w:p>
    <w:p>
      <w:pPr>
        <w:widowControl/>
        <w:jc w:val="right"/>
        <w:outlineLvl w:val="1"/>
        <w:rPr>
          <w:rFonts w:hint="eastAsia" w:ascii="仿宋_GB2312" w:hAnsi="宋体" w:eastAsia="仿宋_GB2312"/>
          <w:b/>
          <w:kern w:val="0"/>
          <w:sz w:val="36"/>
          <w:szCs w:val="36"/>
        </w:rPr>
      </w:pPr>
      <w:r>
        <w:rPr>
          <w:rFonts w:hint="eastAsia" w:ascii="仿宋_GB2312" w:hAnsi="宋体" w:eastAsia="仿宋_GB2312"/>
          <w:kern w:val="0"/>
          <w:sz w:val="32"/>
          <w:szCs w:val="32"/>
        </w:rPr>
        <w:t xml:space="preserve">     单位：元</w:t>
      </w:r>
    </w:p>
    <w:tbl>
      <w:tblPr>
        <w:tblStyle w:val="4"/>
        <w:tblW w:w="13857" w:type="dxa"/>
        <w:tblInd w:w="93" w:type="dxa"/>
        <w:tblLayout w:type="fixed"/>
        <w:tblCellMar>
          <w:top w:w="15" w:type="dxa"/>
          <w:left w:w="108" w:type="dxa"/>
          <w:bottom w:w="15" w:type="dxa"/>
          <w:right w:w="108" w:type="dxa"/>
        </w:tblCellMar>
      </w:tblPr>
      <w:tblGrid>
        <w:gridCol w:w="5235"/>
        <w:gridCol w:w="1800"/>
        <w:gridCol w:w="5022"/>
        <w:gridCol w:w="1800"/>
      </w:tblGrid>
      <w:tr>
        <w:tblPrEx>
          <w:tblLayout w:type="fixed"/>
          <w:tblCellMar>
            <w:top w:w="15" w:type="dxa"/>
            <w:left w:w="108" w:type="dxa"/>
            <w:bottom w:w="15" w:type="dxa"/>
            <w:right w:w="108" w:type="dxa"/>
          </w:tblCellMar>
        </w:tblPrEx>
        <w:trPr>
          <w:trHeight w:val="316" w:hRule="atLeast"/>
        </w:trPr>
        <w:tc>
          <w:tcPr>
            <w:tcW w:w="7035" w:type="dxa"/>
            <w:gridSpan w:val="2"/>
            <w:tcBorders>
              <w:top w:val="single" w:color="000000" w:sz="4" w:space="0"/>
              <w:left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     入</w:t>
            </w:r>
          </w:p>
        </w:tc>
        <w:tc>
          <w:tcPr>
            <w:tcW w:w="6822" w:type="dxa"/>
            <w:gridSpan w:val="2"/>
            <w:tcBorders>
              <w:top w:val="single" w:color="000000" w:sz="4" w:space="0"/>
              <w:left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     出</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项目</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预算数</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项目</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预算数</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一、财政拨款预算收入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eastAsia="宋体" w:cs="宋体"/>
                <w:i w:val="0"/>
                <w:color w:val="000000"/>
                <w:kern w:val="0"/>
                <w:sz w:val="24"/>
                <w:szCs w:val="24"/>
                <w:u w:val="none"/>
                <w:lang w:val="en-US" w:eastAsia="zh-CN"/>
              </w:rPr>
              <w:t>569155.03</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一、行政支出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569155.03</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（1）一般公共预算财政拨款收入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569155.03</w:t>
            </w: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ascii="宋体" w:hAnsi="宋体" w:cs="宋体"/>
                <w:color w:val="000000"/>
                <w:kern w:val="0"/>
                <w:sz w:val="22"/>
                <w:szCs w:val="22"/>
              </w:rPr>
              <w:t xml:space="preserve">            其中：财政拨款支出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569155.03</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eastAsia="宋体" w:cs="宋体"/>
                <w:i w:val="0"/>
                <w:color w:val="000000"/>
                <w:kern w:val="0"/>
                <w:sz w:val="24"/>
                <w:szCs w:val="24"/>
                <w:u w:val="none"/>
                <w:lang w:val="en-US" w:eastAsia="zh-CN"/>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ascii="宋体" w:hAnsi="宋体" w:cs="宋体"/>
                <w:color w:val="000000"/>
                <w:kern w:val="0"/>
                <w:sz w:val="22"/>
                <w:szCs w:val="22"/>
              </w:rPr>
              <w:t xml:space="preserve">                  非同级财政拨款支出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二、事业预算收入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二、事业支出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其中：非同级财政拨款（科研及辅助活动）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ascii="宋体" w:hAnsi="宋体" w:cs="宋体"/>
                <w:color w:val="000000"/>
                <w:kern w:val="0"/>
                <w:sz w:val="22"/>
                <w:szCs w:val="22"/>
              </w:rPr>
              <w:t xml:space="preserve">            其中：财政拨款支出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纳入财政专户管理的非税收入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ascii="宋体" w:hAnsi="宋体" w:cs="宋体"/>
                <w:color w:val="000000"/>
                <w:kern w:val="0"/>
                <w:sz w:val="22"/>
                <w:szCs w:val="22"/>
              </w:rPr>
              <w:t xml:space="preserve">                  非同级财政拨款支出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三、经营支出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四、附属单位上缴预算收入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四、上缴上级支出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五、对附属单位补助支出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六、债务预算收入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六、投资支出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七、非同级财政拨款预算收入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七、债务还本支出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八、投资预算收益</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八、其他支出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九、其他预算收入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本年收入合计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eastAsia="宋体" w:cs="宋体"/>
                <w:i w:val="0"/>
                <w:color w:val="000000"/>
                <w:kern w:val="0"/>
                <w:sz w:val="24"/>
                <w:szCs w:val="24"/>
                <w:u w:val="none"/>
                <w:lang w:val="en-US" w:eastAsia="zh-CN"/>
              </w:rPr>
              <w:t>569155.03</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本年支出合计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eastAsia="宋体" w:cs="宋体"/>
                <w:i w:val="0"/>
                <w:color w:val="000000"/>
                <w:kern w:val="0"/>
                <w:sz w:val="24"/>
                <w:szCs w:val="24"/>
                <w:u w:val="none"/>
                <w:lang w:val="en-US" w:eastAsia="zh-CN"/>
              </w:rPr>
              <w:t>569155.03</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十、上年结转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九、年末结转结余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（1）财政拨款结转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（1）财政拨款结转</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（2）非财政拨款结转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（2）财政拨款结余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十一、上年结余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（3）非财政拨款结转</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（1）财政拨款结余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（4）非财政拨款结余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（2）非财政拨款结余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（5）专用结余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（3）专用结余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（6）经营结余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（4）经营结余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收入总计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eastAsia="宋体" w:cs="宋体"/>
                <w:i w:val="0"/>
                <w:color w:val="000000"/>
                <w:kern w:val="0"/>
                <w:sz w:val="24"/>
                <w:szCs w:val="24"/>
                <w:u w:val="none"/>
                <w:lang w:val="en-US" w:eastAsia="zh-CN"/>
              </w:rPr>
              <w:t>569155.03</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支出总计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rPr>
              <w:t>569155.03</w:t>
            </w:r>
          </w:p>
        </w:tc>
      </w:tr>
    </w:tbl>
    <w:p>
      <w:pPr>
        <w:widowControl/>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p>
    <w:p>
      <w:pPr>
        <w:widowControl/>
        <w:ind w:firstLine="640" w:firstLineChars="200"/>
        <w:outlineLvl w:val="1"/>
        <w:rPr>
          <w:rFonts w:hint="eastAsia" w:ascii="仿宋_GB2312" w:hAnsi="宋体" w:eastAsia="仿宋_GB2312"/>
          <w:kern w:val="0"/>
          <w:sz w:val="32"/>
          <w:szCs w:val="32"/>
        </w:rPr>
      </w:pPr>
    </w:p>
    <w:p>
      <w:pPr>
        <w:widowControl/>
        <w:ind w:firstLine="640" w:firstLineChars="200"/>
        <w:outlineLvl w:val="1"/>
        <w:rPr>
          <w:rFonts w:hint="eastAsia" w:ascii="仿宋_GB2312" w:hAnsi="宋体" w:eastAsia="仿宋_GB2312"/>
          <w:kern w:val="0"/>
          <w:sz w:val="32"/>
          <w:szCs w:val="32"/>
        </w:rPr>
      </w:pPr>
    </w:p>
    <w:p>
      <w:pPr>
        <w:widowControl/>
        <w:ind w:firstLine="735"/>
        <w:jc w:val="left"/>
        <w:outlineLvl w:val="1"/>
        <w:rPr>
          <w:rFonts w:ascii="黑体" w:hAnsi="宋体" w:eastAsia="黑体"/>
          <w:b/>
          <w:bCs/>
          <w:kern w:val="0"/>
          <w:sz w:val="32"/>
          <w:szCs w:val="32"/>
        </w:rPr>
      </w:pPr>
      <w:r>
        <w:rPr>
          <w:rFonts w:hint="eastAsia" w:ascii="黑体" w:hAnsi="宋体" w:eastAsia="黑体"/>
          <w:b/>
          <w:bCs/>
          <w:kern w:val="0"/>
          <w:sz w:val="32"/>
          <w:szCs w:val="32"/>
        </w:rPr>
        <w:t>八、部门收入总表</w:t>
      </w:r>
    </w:p>
    <w:p>
      <w:pPr>
        <w:widowControl/>
        <w:jc w:val="center"/>
        <w:outlineLvl w:val="1"/>
        <w:rPr>
          <w:rFonts w:hint="eastAsia" w:ascii="仿宋_GB2312" w:hAnsi="宋体" w:eastAsia="仿宋_GB2312"/>
          <w:b/>
          <w:bCs/>
          <w:kern w:val="0"/>
          <w:sz w:val="36"/>
          <w:szCs w:val="36"/>
        </w:rPr>
      </w:pPr>
      <w:r>
        <w:rPr>
          <w:rFonts w:hint="eastAsia" w:ascii="仿宋_GB2312" w:hAnsi="宋体" w:eastAsia="仿宋_GB2312"/>
          <w:b/>
          <w:bCs/>
          <w:kern w:val="0"/>
          <w:sz w:val="36"/>
          <w:szCs w:val="36"/>
        </w:rPr>
        <w:t>部门收入总表</w:t>
      </w:r>
    </w:p>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单位：元</w:t>
      </w:r>
    </w:p>
    <w:tbl>
      <w:tblPr>
        <w:tblStyle w:val="4"/>
        <w:tblW w:w="13987" w:type="dxa"/>
        <w:tblInd w:w="-4" w:type="dxa"/>
        <w:tblLayout w:type="fixed"/>
        <w:tblCellMar>
          <w:top w:w="15" w:type="dxa"/>
          <w:left w:w="108" w:type="dxa"/>
          <w:bottom w:w="15" w:type="dxa"/>
          <w:right w:w="108" w:type="dxa"/>
        </w:tblCellMar>
      </w:tblPr>
      <w:tblGrid>
        <w:gridCol w:w="1372"/>
        <w:gridCol w:w="839"/>
        <w:gridCol w:w="1286"/>
        <w:gridCol w:w="759"/>
        <w:gridCol w:w="472"/>
        <w:gridCol w:w="860"/>
        <w:gridCol w:w="839"/>
        <w:gridCol w:w="840"/>
        <w:gridCol w:w="840"/>
        <w:gridCol w:w="840"/>
        <w:gridCol w:w="840"/>
        <w:gridCol w:w="840"/>
        <w:gridCol w:w="840"/>
        <w:gridCol w:w="840"/>
        <w:gridCol w:w="840"/>
        <w:gridCol w:w="840"/>
      </w:tblGrid>
      <w:tr>
        <w:tblPrEx>
          <w:tblLayout w:type="fixed"/>
          <w:tblCellMar>
            <w:top w:w="15" w:type="dxa"/>
            <w:left w:w="108" w:type="dxa"/>
            <w:bottom w:w="15" w:type="dxa"/>
            <w:right w:w="108" w:type="dxa"/>
          </w:tblCellMar>
        </w:tblPrEx>
        <w:trPr>
          <w:trHeight w:val="480" w:hRule="atLeast"/>
        </w:trPr>
        <w:tc>
          <w:tcPr>
            <w:tcW w:w="13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本年收入合计</w:t>
            </w:r>
          </w:p>
        </w:tc>
        <w:tc>
          <w:tcPr>
            <w:tcW w:w="288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财政拨款预算收入</w:t>
            </w:r>
          </w:p>
        </w:tc>
        <w:tc>
          <w:tcPr>
            <w:tcW w:w="217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上级补助预算收入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附属单位上缴预算收入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经营预算收入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债务预算收入</w:t>
            </w:r>
          </w:p>
        </w:tc>
        <w:tc>
          <w:tcPr>
            <w:tcW w:w="252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非同级财政拨款预算收入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投资预算收益</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其他预算收入</w:t>
            </w:r>
          </w:p>
        </w:tc>
      </w:tr>
      <w:tr>
        <w:tblPrEx>
          <w:tblLayout w:type="fixed"/>
          <w:tblCellMar>
            <w:top w:w="15" w:type="dxa"/>
            <w:left w:w="108" w:type="dxa"/>
            <w:bottom w:w="15" w:type="dxa"/>
            <w:right w:w="108" w:type="dxa"/>
          </w:tblCellMar>
        </w:tblPrEx>
        <w:trPr>
          <w:trHeight w:val="420" w:hRule="atLeast"/>
        </w:trPr>
        <w:tc>
          <w:tcPr>
            <w:tcW w:w="137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12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一般公共预算财政拨款收入</w:t>
            </w:r>
          </w:p>
        </w:tc>
        <w:tc>
          <w:tcPr>
            <w:tcW w:w="7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政府性基金预算财政拨款收入</w:t>
            </w:r>
          </w:p>
        </w:tc>
        <w:tc>
          <w:tcPr>
            <w:tcW w:w="4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860" w:type="dxa"/>
            <w:tcBorders>
              <w:top w:val="single" w:color="000000" w:sz="4" w:space="0"/>
              <w:bottom w:val="single" w:color="000000" w:sz="4" w:space="0"/>
            </w:tcBorders>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其中：</w:t>
            </w:r>
          </w:p>
        </w:tc>
        <w:tc>
          <w:tcPr>
            <w:tcW w:w="839" w:type="dxa"/>
            <w:tcBorders>
              <w:top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非本级财政拨款</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本级横向财政拨款</w:t>
            </w: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r>
      <w:tr>
        <w:tblPrEx>
          <w:tblLayout w:type="fixed"/>
          <w:tblCellMar>
            <w:top w:w="15" w:type="dxa"/>
            <w:left w:w="108" w:type="dxa"/>
            <w:bottom w:w="15" w:type="dxa"/>
            <w:right w:w="108" w:type="dxa"/>
          </w:tblCellMar>
        </w:tblPrEx>
        <w:trPr>
          <w:trHeight w:val="312" w:hRule="atLeast"/>
        </w:trPr>
        <w:tc>
          <w:tcPr>
            <w:tcW w:w="137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12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47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非同级财政拨款（科研及辅助活动）</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纳入财政专户管理的非税收入</w:t>
            </w: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r>
      <w:tr>
        <w:tblPrEx>
          <w:tblLayout w:type="fixed"/>
          <w:tblCellMar>
            <w:top w:w="15" w:type="dxa"/>
            <w:left w:w="108" w:type="dxa"/>
            <w:bottom w:w="15" w:type="dxa"/>
            <w:right w:w="108" w:type="dxa"/>
          </w:tblCellMar>
        </w:tblPrEx>
        <w:trPr>
          <w:trHeight w:val="1590" w:hRule="atLeast"/>
        </w:trPr>
        <w:tc>
          <w:tcPr>
            <w:tcW w:w="137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12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47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r>
      <w:tr>
        <w:tblPrEx>
          <w:tblLayout w:type="fixed"/>
          <w:tblCellMar>
            <w:top w:w="15" w:type="dxa"/>
            <w:left w:w="108" w:type="dxa"/>
            <w:bottom w:w="15" w:type="dxa"/>
            <w:right w:w="108" w:type="dxa"/>
          </w:tblCellMar>
        </w:tblPrEx>
        <w:trPr>
          <w:trHeight w:val="286" w:hRule="atLeast"/>
        </w:trPr>
        <w:tc>
          <w:tcPr>
            <w:tcW w:w="13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hint="eastAsia" w:ascii="宋体" w:hAnsi="宋体" w:eastAsia="宋体" w:cs="宋体"/>
                <w:i w:val="0"/>
                <w:color w:val="000000"/>
                <w:kern w:val="0"/>
                <w:sz w:val="24"/>
                <w:szCs w:val="24"/>
                <w:u w:val="none"/>
                <w:lang w:val="en-US" w:eastAsia="zh-CN"/>
              </w:rPr>
              <w:t>569155.03</w:t>
            </w:r>
          </w:p>
        </w:tc>
        <w:tc>
          <w:tcPr>
            <w:tcW w:w="83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hint="eastAsia" w:ascii="宋体" w:hAnsi="宋体" w:eastAsia="宋体" w:cs="宋体"/>
                <w:i w:val="0"/>
                <w:color w:val="000000"/>
                <w:kern w:val="0"/>
                <w:sz w:val="24"/>
                <w:szCs w:val="24"/>
                <w:u w:val="none"/>
                <w:lang w:val="en-US" w:eastAsia="zh-CN"/>
              </w:rPr>
              <w:t>569155.03</w:t>
            </w:r>
          </w:p>
        </w:tc>
        <w:tc>
          <w:tcPr>
            <w:tcW w:w="128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hint="eastAsia" w:ascii="宋体" w:hAnsi="宋体" w:eastAsia="宋体" w:cs="宋体"/>
                <w:i w:val="0"/>
                <w:color w:val="000000"/>
                <w:kern w:val="0"/>
                <w:sz w:val="24"/>
                <w:szCs w:val="24"/>
                <w:u w:val="none"/>
                <w:lang w:val="en-US" w:eastAsia="zh-CN"/>
              </w:rPr>
              <w:t>569155.03</w:t>
            </w:r>
          </w:p>
        </w:tc>
        <w:tc>
          <w:tcPr>
            <w:tcW w:w="75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4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6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3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286" w:hRule="atLeast"/>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5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47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286" w:hRule="atLeast"/>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5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47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tabs>
                <w:tab w:val="left" w:pos="644"/>
              </w:tabs>
              <w:ind w:right="132" w:rightChars="63"/>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286" w:hRule="atLeast"/>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5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47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286" w:hRule="atLeast"/>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5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47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286" w:hRule="atLeast"/>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5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47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286" w:hRule="atLeast"/>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5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47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bl>
    <w:p>
      <w:pPr>
        <w:widowControl/>
        <w:ind w:firstLine="627" w:firstLineChars="196"/>
        <w:jc w:val="left"/>
        <w:outlineLvl w:val="1"/>
        <w:rPr>
          <w:rFonts w:ascii="黑体" w:hAnsi="宋体" w:eastAsia="黑体"/>
          <w:b/>
          <w:bCs/>
          <w:kern w:val="0"/>
          <w:sz w:val="32"/>
          <w:szCs w:val="32"/>
        </w:rPr>
      </w:pPr>
      <w:r>
        <w:rPr>
          <w:rFonts w:hint="eastAsia" w:ascii="黑体" w:hAnsi="宋体" w:eastAsia="黑体"/>
          <w:b/>
          <w:bCs/>
          <w:kern w:val="0"/>
          <w:sz w:val="32"/>
          <w:szCs w:val="32"/>
        </w:rPr>
        <w:t>九、部门支出总表</w:t>
      </w:r>
    </w:p>
    <w:p>
      <w:pPr>
        <w:widowControl/>
        <w:jc w:val="center"/>
        <w:outlineLvl w:val="1"/>
        <w:rPr>
          <w:rFonts w:hint="eastAsia" w:ascii="仿宋_GB2312" w:hAnsi="宋体" w:eastAsia="仿宋_GB2312"/>
          <w:b/>
          <w:bCs/>
          <w:kern w:val="0"/>
          <w:sz w:val="36"/>
          <w:szCs w:val="36"/>
        </w:rPr>
      </w:pPr>
      <w:r>
        <w:rPr>
          <w:rFonts w:hint="eastAsia" w:ascii="仿宋_GB2312" w:hAnsi="宋体" w:eastAsia="仿宋_GB2312"/>
          <w:b/>
          <w:bCs/>
          <w:kern w:val="0"/>
          <w:sz w:val="36"/>
          <w:szCs w:val="36"/>
        </w:rPr>
        <w:t>部门支出总表</w:t>
      </w:r>
    </w:p>
    <w:p>
      <w:pPr>
        <w:rPr>
          <w:rFonts w:hint="eastAsia"/>
          <w:szCs w:val="21"/>
        </w:rPr>
      </w:pPr>
      <w:r>
        <w:rPr>
          <w:rFonts w:hint="eastAsia" w:ascii="仿宋_GB2312" w:hAnsi="宋体" w:eastAsia="仿宋_GB2312"/>
          <w:kern w:val="0"/>
          <w:sz w:val="32"/>
          <w:szCs w:val="32"/>
        </w:rPr>
        <w:t xml:space="preserve">                                                                           单位：元</w:t>
      </w:r>
    </w:p>
    <w:tbl>
      <w:tblPr>
        <w:tblStyle w:val="4"/>
        <w:tblW w:w="13833" w:type="dxa"/>
        <w:tblInd w:w="93" w:type="dxa"/>
        <w:tblLayout w:type="fixed"/>
        <w:tblCellMar>
          <w:top w:w="15" w:type="dxa"/>
          <w:left w:w="108" w:type="dxa"/>
          <w:bottom w:w="15" w:type="dxa"/>
          <w:right w:w="108" w:type="dxa"/>
        </w:tblCellMar>
      </w:tblPr>
      <w:tblGrid>
        <w:gridCol w:w="1995"/>
        <w:gridCol w:w="1317"/>
        <w:gridCol w:w="1317"/>
        <w:gridCol w:w="1317"/>
        <w:gridCol w:w="1316"/>
        <w:gridCol w:w="1316"/>
        <w:gridCol w:w="1316"/>
        <w:gridCol w:w="1316"/>
        <w:gridCol w:w="1316"/>
        <w:gridCol w:w="1307"/>
      </w:tblGrid>
      <w:tr>
        <w:tblPrEx>
          <w:tblLayout w:type="fixed"/>
          <w:tblCellMar>
            <w:top w:w="15" w:type="dxa"/>
            <w:left w:w="108" w:type="dxa"/>
            <w:bottom w:w="15" w:type="dxa"/>
            <w:right w:w="108" w:type="dxa"/>
          </w:tblCellMar>
        </w:tblPrEx>
        <w:trPr>
          <w:trHeight w:val="78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本年支出合计</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行政支出</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经营支出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对附属单位补助支出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投资支出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债务还本支出</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其他支出</w:t>
            </w: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201</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467215.73</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467215.73</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cs="宋体"/>
                <w:color w:val="000000"/>
                <w:kern w:val="0"/>
                <w:sz w:val="22"/>
                <w:szCs w:val="22"/>
                <w:lang w:val="en-US" w:eastAsia="zh-CN"/>
              </w:rPr>
            </w:pPr>
            <w:r>
              <w:rPr>
                <w:rFonts w:hint="eastAsia" w:cs="宋体"/>
                <w:color w:val="000000"/>
                <w:kern w:val="0"/>
                <w:sz w:val="22"/>
                <w:szCs w:val="22"/>
                <w:lang w:val="en-US" w:eastAsia="zh-CN"/>
              </w:rPr>
              <w:t xml:space="preserve">20136 </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eastAsia="宋体" w:cs="宋体"/>
                <w:color w:val="000000"/>
                <w:kern w:val="0"/>
                <w:sz w:val="22"/>
                <w:szCs w:val="22"/>
                <w:lang w:val="en-US" w:eastAsia="zh-CN"/>
              </w:rPr>
            </w:pPr>
            <w:r>
              <w:rPr>
                <w:rFonts w:hint="eastAsia" w:cs="宋体"/>
                <w:color w:val="000000"/>
                <w:kern w:val="0"/>
                <w:sz w:val="22"/>
                <w:szCs w:val="22"/>
                <w:lang w:val="en-US" w:eastAsia="zh-CN"/>
              </w:rPr>
              <w:t>467215.73</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r>
              <w:rPr>
                <w:rFonts w:hint="eastAsia" w:cs="宋体"/>
                <w:color w:val="000000"/>
                <w:kern w:val="0"/>
                <w:sz w:val="22"/>
                <w:szCs w:val="22"/>
                <w:lang w:val="en-US" w:eastAsia="zh-CN"/>
              </w:rPr>
              <w:t>467215.73</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eastAsia="宋体" w:cs="宋体"/>
                <w:color w:val="000000"/>
                <w:kern w:val="0"/>
                <w:sz w:val="22"/>
                <w:szCs w:val="22"/>
                <w:lang w:val="en-US" w:eastAsia="zh-CN"/>
              </w:rPr>
            </w:pPr>
            <w:r>
              <w:rPr>
                <w:rFonts w:hint="eastAsia" w:cs="宋体"/>
                <w:color w:val="000000"/>
                <w:kern w:val="0"/>
                <w:sz w:val="22"/>
                <w:szCs w:val="22"/>
                <w:lang w:val="en-US" w:eastAsia="zh-CN"/>
              </w:rPr>
              <w:t>2013601</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eastAsia="宋体" w:cs="宋体"/>
                <w:color w:val="000000"/>
                <w:kern w:val="0"/>
                <w:sz w:val="22"/>
                <w:szCs w:val="22"/>
                <w:lang w:val="en-US" w:eastAsia="zh-CN"/>
              </w:rPr>
            </w:pPr>
            <w:r>
              <w:rPr>
                <w:rFonts w:hint="eastAsia" w:cs="宋体"/>
                <w:color w:val="000000"/>
                <w:kern w:val="0"/>
                <w:sz w:val="22"/>
                <w:szCs w:val="22"/>
                <w:lang w:val="en-US" w:eastAsia="zh-CN"/>
              </w:rPr>
              <w:t>467215.73</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r>
              <w:rPr>
                <w:rFonts w:hint="eastAsia" w:cs="宋体"/>
                <w:color w:val="000000"/>
                <w:kern w:val="0"/>
                <w:sz w:val="22"/>
                <w:szCs w:val="22"/>
                <w:lang w:val="en-US" w:eastAsia="zh-CN"/>
              </w:rPr>
              <w:t>467215.73</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eastAsia="宋体" w:cs="宋体"/>
                <w:color w:val="000000"/>
                <w:kern w:val="0"/>
                <w:sz w:val="22"/>
                <w:szCs w:val="22"/>
                <w:lang w:val="en-US" w:eastAsia="zh-CN"/>
              </w:rPr>
            </w:pPr>
            <w:r>
              <w:rPr>
                <w:rFonts w:hint="eastAsia" w:cs="宋体"/>
                <w:color w:val="000000"/>
                <w:kern w:val="0"/>
                <w:sz w:val="22"/>
                <w:szCs w:val="22"/>
                <w:lang w:val="en-US" w:eastAsia="zh-CN"/>
              </w:rPr>
              <w:t>208</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eastAsia="宋体" w:cs="宋体"/>
                <w:color w:val="000000"/>
                <w:kern w:val="0"/>
                <w:sz w:val="22"/>
                <w:szCs w:val="22"/>
                <w:lang w:val="en-US" w:eastAsia="zh-CN"/>
              </w:rPr>
            </w:pPr>
            <w:r>
              <w:rPr>
                <w:rFonts w:hint="eastAsia" w:cs="宋体"/>
                <w:color w:val="000000"/>
                <w:kern w:val="0"/>
                <w:sz w:val="22"/>
                <w:szCs w:val="22"/>
                <w:lang w:val="en-US" w:eastAsia="zh-CN"/>
              </w:rPr>
              <w:t>39470.29</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r>
              <w:rPr>
                <w:rFonts w:hint="eastAsia" w:cs="宋体"/>
                <w:color w:val="000000"/>
                <w:kern w:val="0"/>
                <w:sz w:val="22"/>
                <w:szCs w:val="22"/>
                <w:lang w:val="en-US" w:eastAsia="zh-CN"/>
              </w:rPr>
              <w:t>39470.29</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eastAsia="宋体" w:cs="宋体"/>
                <w:color w:val="000000"/>
                <w:kern w:val="0"/>
                <w:sz w:val="22"/>
                <w:szCs w:val="22"/>
                <w:lang w:val="en-US" w:eastAsia="zh-CN"/>
              </w:rPr>
            </w:pPr>
            <w:r>
              <w:rPr>
                <w:rFonts w:hint="eastAsia" w:cs="宋体"/>
                <w:color w:val="000000"/>
                <w:kern w:val="0"/>
                <w:sz w:val="22"/>
                <w:szCs w:val="22"/>
                <w:lang w:val="en-US" w:eastAsia="zh-CN"/>
              </w:rPr>
              <w:t>20805</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eastAsia="宋体" w:cs="宋体"/>
                <w:color w:val="000000"/>
                <w:kern w:val="0"/>
                <w:sz w:val="22"/>
                <w:szCs w:val="22"/>
                <w:lang w:val="en-US" w:eastAsia="zh-CN"/>
              </w:rPr>
            </w:pPr>
            <w:r>
              <w:rPr>
                <w:rFonts w:hint="eastAsia" w:cs="宋体"/>
                <w:color w:val="000000"/>
                <w:kern w:val="0"/>
                <w:sz w:val="22"/>
                <w:szCs w:val="22"/>
                <w:lang w:val="en-US" w:eastAsia="zh-CN"/>
              </w:rPr>
              <w:t>39470.29</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r>
              <w:rPr>
                <w:rFonts w:hint="eastAsia" w:cs="宋体"/>
                <w:color w:val="000000"/>
                <w:kern w:val="0"/>
                <w:sz w:val="22"/>
                <w:szCs w:val="22"/>
                <w:lang w:val="en-US" w:eastAsia="zh-CN"/>
              </w:rPr>
              <w:t>39470.29</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eastAsia="宋体" w:cs="宋体"/>
                <w:color w:val="000000"/>
                <w:kern w:val="0"/>
                <w:sz w:val="22"/>
                <w:szCs w:val="22"/>
                <w:lang w:val="en-US" w:eastAsia="zh-CN"/>
              </w:rPr>
            </w:pPr>
            <w:r>
              <w:rPr>
                <w:rFonts w:hint="eastAsia" w:cs="宋体"/>
                <w:color w:val="000000"/>
                <w:kern w:val="0"/>
                <w:sz w:val="22"/>
                <w:szCs w:val="22"/>
                <w:lang w:val="en-US" w:eastAsia="zh-CN"/>
              </w:rPr>
              <w:t>2080505</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eastAsia="宋体" w:cs="宋体"/>
                <w:color w:val="000000"/>
                <w:kern w:val="0"/>
                <w:sz w:val="22"/>
                <w:szCs w:val="22"/>
                <w:lang w:val="en-US" w:eastAsia="zh-CN"/>
              </w:rPr>
            </w:pPr>
            <w:r>
              <w:rPr>
                <w:rFonts w:hint="eastAsia" w:cs="宋体"/>
                <w:color w:val="000000"/>
                <w:kern w:val="0"/>
                <w:sz w:val="22"/>
                <w:szCs w:val="22"/>
                <w:lang w:val="en-US" w:eastAsia="zh-CN"/>
              </w:rPr>
              <w:t>39470.29</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r>
              <w:rPr>
                <w:rFonts w:hint="eastAsia" w:cs="宋体"/>
                <w:color w:val="000000"/>
                <w:kern w:val="0"/>
                <w:sz w:val="22"/>
                <w:szCs w:val="22"/>
                <w:lang w:val="en-US" w:eastAsia="zh-CN"/>
              </w:rPr>
              <w:t>39470.29</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eastAsia="宋体" w:cs="宋体"/>
                <w:color w:val="000000"/>
                <w:kern w:val="0"/>
                <w:sz w:val="22"/>
                <w:szCs w:val="22"/>
                <w:lang w:val="en-US" w:eastAsia="zh-CN"/>
              </w:rPr>
            </w:pPr>
            <w:r>
              <w:rPr>
                <w:rFonts w:hint="eastAsia" w:cs="宋体"/>
                <w:color w:val="000000"/>
                <w:kern w:val="0"/>
                <w:sz w:val="22"/>
                <w:szCs w:val="22"/>
                <w:lang w:val="en-US" w:eastAsia="zh-CN"/>
              </w:rPr>
              <w:t>210</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eastAsia="宋体" w:cs="宋体"/>
                <w:color w:val="000000"/>
                <w:kern w:val="0"/>
                <w:sz w:val="22"/>
                <w:szCs w:val="22"/>
                <w:lang w:val="en-US" w:eastAsia="zh-CN"/>
              </w:rPr>
            </w:pPr>
            <w:r>
              <w:rPr>
                <w:rFonts w:hint="eastAsia" w:cs="宋体"/>
                <w:color w:val="000000"/>
                <w:kern w:val="0"/>
                <w:sz w:val="22"/>
                <w:szCs w:val="22"/>
                <w:lang w:val="en-US" w:eastAsia="zh-CN"/>
              </w:rPr>
              <w:t>30175.14</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r>
              <w:rPr>
                <w:rFonts w:hint="eastAsia" w:cs="宋体"/>
                <w:color w:val="000000"/>
                <w:kern w:val="0"/>
                <w:sz w:val="22"/>
                <w:szCs w:val="22"/>
                <w:lang w:val="en-US" w:eastAsia="zh-CN"/>
              </w:rPr>
              <w:t>30175.14</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eastAsia="宋体" w:cs="宋体"/>
                <w:color w:val="000000"/>
                <w:kern w:val="0"/>
                <w:sz w:val="22"/>
                <w:szCs w:val="22"/>
                <w:lang w:val="en-US" w:eastAsia="zh-CN"/>
              </w:rPr>
            </w:pPr>
            <w:r>
              <w:rPr>
                <w:rFonts w:hint="eastAsia" w:cs="宋体"/>
                <w:color w:val="000000"/>
                <w:kern w:val="0"/>
                <w:sz w:val="22"/>
                <w:szCs w:val="22"/>
                <w:lang w:val="en-US" w:eastAsia="zh-CN"/>
              </w:rPr>
              <w:t>21011</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eastAsia="宋体" w:cs="宋体"/>
                <w:color w:val="000000"/>
                <w:kern w:val="0"/>
                <w:sz w:val="22"/>
                <w:szCs w:val="22"/>
                <w:lang w:val="en-US" w:eastAsia="zh-CN"/>
              </w:rPr>
            </w:pPr>
            <w:r>
              <w:rPr>
                <w:rFonts w:hint="eastAsia" w:cs="宋体"/>
                <w:color w:val="000000"/>
                <w:kern w:val="0"/>
                <w:sz w:val="22"/>
                <w:szCs w:val="22"/>
                <w:lang w:val="en-US" w:eastAsia="zh-CN"/>
              </w:rPr>
              <w:t>30175.14</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r>
              <w:rPr>
                <w:rFonts w:hint="eastAsia" w:cs="宋体"/>
                <w:color w:val="000000"/>
                <w:kern w:val="0"/>
                <w:sz w:val="22"/>
                <w:szCs w:val="22"/>
                <w:lang w:val="en-US" w:eastAsia="zh-CN"/>
              </w:rPr>
              <w:t>30175.14</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eastAsia="宋体" w:cs="宋体"/>
                <w:color w:val="000000"/>
                <w:kern w:val="0"/>
                <w:sz w:val="22"/>
                <w:szCs w:val="22"/>
                <w:lang w:val="en-US" w:eastAsia="zh-CN"/>
              </w:rPr>
            </w:pPr>
            <w:r>
              <w:rPr>
                <w:rFonts w:hint="eastAsia" w:cs="宋体"/>
                <w:color w:val="000000"/>
                <w:kern w:val="0"/>
                <w:sz w:val="22"/>
                <w:szCs w:val="22"/>
                <w:lang w:val="en-US" w:eastAsia="zh-CN"/>
              </w:rPr>
              <w:t>2101101</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eastAsia="宋体" w:cs="宋体"/>
                <w:color w:val="000000"/>
                <w:kern w:val="0"/>
                <w:sz w:val="22"/>
                <w:szCs w:val="22"/>
                <w:lang w:val="en-US" w:eastAsia="zh-CN"/>
              </w:rPr>
            </w:pPr>
            <w:r>
              <w:rPr>
                <w:rFonts w:hint="eastAsia" w:cs="宋体"/>
                <w:color w:val="000000"/>
                <w:kern w:val="0"/>
                <w:sz w:val="22"/>
                <w:szCs w:val="22"/>
                <w:lang w:val="en-US" w:eastAsia="zh-CN"/>
              </w:rPr>
              <w:t>19735.14</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r>
              <w:rPr>
                <w:rFonts w:hint="eastAsia" w:cs="宋体"/>
                <w:color w:val="000000"/>
                <w:kern w:val="0"/>
                <w:sz w:val="22"/>
                <w:szCs w:val="22"/>
                <w:lang w:val="en-US" w:eastAsia="zh-CN"/>
              </w:rPr>
              <w:t>19735.14</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eastAsia="宋体" w:cs="宋体"/>
                <w:color w:val="000000"/>
                <w:kern w:val="0"/>
                <w:sz w:val="22"/>
                <w:szCs w:val="22"/>
                <w:lang w:val="en-US" w:eastAsia="zh-CN"/>
              </w:rPr>
            </w:pPr>
            <w:r>
              <w:rPr>
                <w:rFonts w:hint="eastAsia" w:cs="宋体"/>
                <w:color w:val="000000"/>
                <w:kern w:val="0"/>
                <w:sz w:val="22"/>
                <w:szCs w:val="22"/>
                <w:lang w:val="en-US" w:eastAsia="zh-CN"/>
              </w:rPr>
              <w:t>2101103</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eastAsia="宋体" w:cs="宋体"/>
                <w:color w:val="000000"/>
                <w:kern w:val="0"/>
                <w:sz w:val="22"/>
                <w:szCs w:val="22"/>
                <w:lang w:val="en-US" w:eastAsia="zh-CN"/>
              </w:rPr>
            </w:pPr>
            <w:r>
              <w:rPr>
                <w:rFonts w:hint="eastAsia" w:cs="宋体"/>
                <w:color w:val="000000"/>
                <w:kern w:val="0"/>
                <w:sz w:val="22"/>
                <w:szCs w:val="22"/>
                <w:lang w:val="en-US" w:eastAsia="zh-CN"/>
              </w:rPr>
              <w:t>10440.00</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r>
              <w:rPr>
                <w:rFonts w:hint="eastAsia" w:cs="宋体"/>
                <w:color w:val="000000"/>
                <w:kern w:val="0"/>
                <w:sz w:val="22"/>
                <w:szCs w:val="22"/>
                <w:lang w:val="en-US" w:eastAsia="zh-CN"/>
              </w:rPr>
              <w:t>10440.00</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eastAsia="宋体" w:cs="宋体"/>
                <w:color w:val="000000"/>
                <w:kern w:val="0"/>
                <w:sz w:val="22"/>
                <w:szCs w:val="22"/>
                <w:lang w:val="en-US" w:eastAsia="zh-CN"/>
              </w:rPr>
            </w:pPr>
            <w:r>
              <w:rPr>
                <w:rFonts w:hint="eastAsia" w:cs="宋体"/>
                <w:color w:val="000000"/>
                <w:kern w:val="0"/>
                <w:sz w:val="22"/>
                <w:szCs w:val="22"/>
                <w:lang w:val="en-US" w:eastAsia="zh-CN"/>
              </w:rPr>
              <w:t>221</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eastAsia="宋体" w:cs="宋体"/>
                <w:color w:val="000000"/>
                <w:kern w:val="0"/>
                <w:sz w:val="22"/>
                <w:szCs w:val="22"/>
                <w:lang w:val="en-US" w:eastAsia="zh-CN"/>
              </w:rPr>
            </w:pPr>
            <w:r>
              <w:rPr>
                <w:rFonts w:hint="eastAsia" w:cs="宋体"/>
                <w:color w:val="000000"/>
                <w:kern w:val="0"/>
                <w:sz w:val="22"/>
                <w:szCs w:val="22"/>
                <w:lang w:val="en-US" w:eastAsia="zh-CN"/>
              </w:rPr>
              <w:t>32293.87</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r>
              <w:rPr>
                <w:rFonts w:hint="eastAsia" w:cs="宋体"/>
                <w:color w:val="000000"/>
                <w:kern w:val="0"/>
                <w:sz w:val="22"/>
                <w:szCs w:val="22"/>
                <w:lang w:val="en-US" w:eastAsia="zh-CN"/>
              </w:rPr>
              <w:t>32293.87</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eastAsia="宋体" w:cs="宋体"/>
                <w:color w:val="000000"/>
                <w:kern w:val="0"/>
                <w:sz w:val="22"/>
                <w:szCs w:val="22"/>
                <w:lang w:val="en-US" w:eastAsia="zh-CN"/>
              </w:rPr>
            </w:pPr>
            <w:r>
              <w:rPr>
                <w:rFonts w:hint="eastAsia" w:cs="宋体"/>
                <w:color w:val="000000"/>
                <w:kern w:val="0"/>
                <w:sz w:val="22"/>
                <w:szCs w:val="22"/>
                <w:lang w:val="en-US" w:eastAsia="zh-CN"/>
              </w:rPr>
              <w:t>22102</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eastAsia="宋体" w:cs="宋体"/>
                <w:color w:val="000000"/>
                <w:kern w:val="0"/>
                <w:sz w:val="22"/>
                <w:szCs w:val="22"/>
                <w:lang w:val="en-US" w:eastAsia="zh-CN"/>
              </w:rPr>
            </w:pPr>
            <w:r>
              <w:rPr>
                <w:rFonts w:hint="eastAsia" w:cs="宋体"/>
                <w:color w:val="000000"/>
                <w:kern w:val="0"/>
                <w:sz w:val="22"/>
                <w:szCs w:val="22"/>
                <w:lang w:val="en-US" w:eastAsia="zh-CN"/>
              </w:rPr>
              <w:t>32293.87</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r>
              <w:rPr>
                <w:rFonts w:hint="eastAsia" w:cs="宋体"/>
                <w:color w:val="000000"/>
                <w:kern w:val="0"/>
                <w:sz w:val="22"/>
                <w:szCs w:val="22"/>
                <w:lang w:val="en-US" w:eastAsia="zh-CN"/>
              </w:rPr>
              <w:t>32293.87</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eastAsia="宋体" w:cs="宋体"/>
                <w:color w:val="000000"/>
                <w:kern w:val="0"/>
                <w:sz w:val="22"/>
                <w:szCs w:val="22"/>
                <w:lang w:val="en-US" w:eastAsia="zh-CN"/>
              </w:rPr>
            </w:pPr>
            <w:r>
              <w:rPr>
                <w:rFonts w:hint="eastAsia" w:cs="宋体"/>
                <w:color w:val="000000"/>
                <w:kern w:val="0"/>
                <w:sz w:val="22"/>
                <w:szCs w:val="22"/>
                <w:lang w:val="en-US" w:eastAsia="zh-CN"/>
              </w:rPr>
              <w:t>22101201</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eastAsia="宋体" w:cs="宋体"/>
                <w:color w:val="000000"/>
                <w:kern w:val="0"/>
                <w:sz w:val="22"/>
                <w:szCs w:val="22"/>
                <w:lang w:val="en-US" w:eastAsia="zh-CN"/>
              </w:rPr>
            </w:pPr>
            <w:r>
              <w:rPr>
                <w:rFonts w:hint="eastAsia" w:cs="宋体"/>
                <w:color w:val="000000"/>
                <w:kern w:val="0"/>
                <w:sz w:val="22"/>
                <w:szCs w:val="22"/>
                <w:lang w:val="en-US" w:eastAsia="zh-CN"/>
              </w:rPr>
              <w:t>32293.87</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r>
              <w:rPr>
                <w:rFonts w:hint="eastAsia" w:cs="宋体"/>
                <w:color w:val="000000"/>
                <w:kern w:val="0"/>
                <w:sz w:val="22"/>
                <w:szCs w:val="22"/>
                <w:lang w:val="en-US" w:eastAsia="zh-CN"/>
              </w:rPr>
              <w:t>32293.87</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r>
    </w:tbl>
    <w:p>
      <w:pPr>
        <w:sectPr>
          <w:pgSz w:w="16838" w:h="11906" w:orient="landscape"/>
          <w:pgMar w:top="1797" w:right="1440" w:bottom="1797" w:left="1440" w:header="851" w:footer="992" w:gutter="0"/>
          <w:cols w:space="720" w:num="1"/>
          <w:docGrid w:type="linesAndChars" w:linePitch="312" w:charSpace="0"/>
        </w:sectPr>
      </w:pPr>
    </w:p>
    <w:p>
      <w:pPr>
        <w:widowControl/>
        <w:jc w:val="left"/>
        <w:outlineLvl w:val="1"/>
        <w:rPr>
          <w:rFonts w:ascii="仿宋_GB2312" w:hAnsi="宋体" w:eastAsia="仿宋_GB2312"/>
          <w:b/>
          <w:bCs/>
          <w:kern w:val="0"/>
          <w:sz w:val="36"/>
          <w:szCs w:val="36"/>
        </w:rPr>
      </w:pPr>
      <w:r>
        <w:rPr>
          <w:rFonts w:hint="eastAsia" w:ascii="仿宋_GB2312" w:hAnsi="宋体" w:eastAsia="仿宋_GB2312"/>
          <w:b/>
          <w:bCs/>
          <w:kern w:val="0"/>
          <w:sz w:val="36"/>
          <w:szCs w:val="36"/>
        </w:rPr>
        <w:t>2020年部门预算——部门预算情况说明</w:t>
      </w:r>
    </w:p>
    <w:p>
      <w:pPr>
        <w:widowControl/>
        <w:jc w:val="left"/>
        <w:outlineLvl w:val="1"/>
        <w:rPr>
          <w:rFonts w:hint="eastAsia" w:ascii="仿宋_GB2312" w:hAnsi="宋体" w:eastAsia="仿宋_GB2312"/>
          <w:b/>
          <w:bCs/>
          <w:kern w:val="0"/>
          <w:sz w:val="36"/>
          <w:szCs w:val="36"/>
        </w:rPr>
      </w:pPr>
      <w:r>
        <w:rPr>
          <w:rFonts w:hint="eastAsia" w:ascii="仿宋_GB2312" w:hAnsi="宋体" w:eastAsia="仿宋_GB2312"/>
          <w:b/>
          <w:bCs/>
          <w:kern w:val="0"/>
          <w:sz w:val="36"/>
          <w:szCs w:val="36"/>
        </w:rPr>
        <w:t xml:space="preserve"> </w:t>
      </w:r>
    </w:p>
    <w:p>
      <w:pPr>
        <w:widowControl/>
        <w:spacing w:line="560" w:lineRule="exact"/>
        <w:ind w:firstLine="643" w:firstLineChars="200"/>
        <w:jc w:val="left"/>
        <w:rPr>
          <w:rFonts w:hint="eastAsia" w:ascii="黑体" w:eastAsia="黑体" w:cs="宋体"/>
          <w:b/>
          <w:bCs/>
          <w:kern w:val="0"/>
          <w:sz w:val="32"/>
          <w:szCs w:val="32"/>
        </w:rPr>
      </w:pPr>
      <w:r>
        <w:rPr>
          <w:rFonts w:hint="eastAsia" w:ascii="黑体" w:eastAsia="黑体" w:cs="宋体"/>
          <w:b/>
          <w:bCs/>
          <w:kern w:val="0"/>
          <w:sz w:val="32"/>
          <w:szCs w:val="32"/>
        </w:rPr>
        <w:t>一、关于</w:t>
      </w:r>
      <w:r>
        <w:rPr>
          <w:rFonts w:hint="eastAsia" w:ascii="黑体" w:eastAsia="黑体" w:cs="宋体"/>
          <w:b/>
          <w:bCs/>
          <w:kern w:val="0"/>
          <w:sz w:val="32"/>
          <w:szCs w:val="32"/>
          <w:lang w:eastAsia="zh-CN"/>
        </w:rPr>
        <w:t>区委政研室</w:t>
      </w:r>
      <w:r>
        <w:rPr>
          <w:rFonts w:hint="eastAsia" w:ascii="黑体" w:eastAsia="黑体" w:cs="宋体"/>
          <w:b/>
          <w:bCs/>
          <w:kern w:val="0"/>
          <w:sz w:val="32"/>
          <w:szCs w:val="32"/>
        </w:rPr>
        <w:t>2020年财政拨款收支预算情况的总体说明</w:t>
      </w:r>
    </w:p>
    <w:p>
      <w:pPr>
        <w:widowControl/>
        <w:spacing w:line="560" w:lineRule="exact"/>
        <w:ind w:firstLine="48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2020年财政拨款收入预算  </w:t>
      </w:r>
      <w:r>
        <w:rPr>
          <w:rFonts w:hint="eastAsia" w:ascii="仿宋_GB2312" w:hAnsi="宋体" w:eastAsia="仿宋_GB2312" w:cs="宋体"/>
          <w:kern w:val="0"/>
          <w:sz w:val="32"/>
          <w:szCs w:val="32"/>
          <w:lang w:val="en-US" w:eastAsia="zh-CN"/>
        </w:rPr>
        <w:t>56.91</w:t>
      </w:r>
      <w:r>
        <w:rPr>
          <w:rFonts w:hint="eastAsia" w:ascii="仿宋_GB2312" w:hAnsi="宋体" w:eastAsia="仿宋_GB2312" w:cs="宋体"/>
          <w:kern w:val="0"/>
          <w:sz w:val="32"/>
          <w:szCs w:val="32"/>
        </w:rPr>
        <w:t xml:space="preserve">万元，其中：本年收入 </w:t>
      </w:r>
      <w:r>
        <w:rPr>
          <w:rFonts w:hint="eastAsia" w:ascii="仿宋_GB2312" w:hAnsi="宋体" w:eastAsia="仿宋_GB2312" w:cs="宋体"/>
          <w:kern w:val="0"/>
          <w:sz w:val="32"/>
          <w:szCs w:val="32"/>
          <w:lang w:val="en-US" w:eastAsia="zh-CN"/>
        </w:rPr>
        <w:t>56.91</w:t>
      </w:r>
      <w:r>
        <w:rPr>
          <w:rFonts w:hint="eastAsia" w:ascii="仿宋_GB2312" w:hAnsi="宋体" w:eastAsia="仿宋_GB2312" w:cs="宋体"/>
          <w:kern w:val="0"/>
          <w:sz w:val="32"/>
          <w:szCs w:val="32"/>
        </w:rPr>
        <w:t xml:space="preserve">万元，包括一般公共预算拨款 </w:t>
      </w:r>
      <w:r>
        <w:rPr>
          <w:rFonts w:hint="eastAsia" w:ascii="仿宋_GB2312" w:hAnsi="宋体" w:eastAsia="仿宋_GB2312" w:cs="宋体"/>
          <w:kern w:val="0"/>
          <w:sz w:val="32"/>
          <w:szCs w:val="32"/>
          <w:lang w:val="en-US" w:eastAsia="zh-CN"/>
        </w:rPr>
        <w:t>46.72</w:t>
      </w:r>
      <w:r>
        <w:rPr>
          <w:rFonts w:hint="eastAsia" w:ascii="仿宋_GB2312" w:hAnsi="宋体" w:eastAsia="仿宋_GB2312" w:cs="宋体"/>
          <w:kern w:val="0"/>
          <w:sz w:val="32"/>
          <w:szCs w:val="32"/>
        </w:rPr>
        <w:t xml:space="preserve">万元，政府性基金预算拨款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万元；上年结转结余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万元。支出预算 </w:t>
      </w:r>
      <w:r>
        <w:rPr>
          <w:rFonts w:hint="eastAsia" w:ascii="仿宋_GB2312" w:hAnsi="宋体" w:eastAsia="仿宋_GB2312" w:cs="宋体"/>
          <w:kern w:val="0"/>
          <w:sz w:val="32"/>
          <w:szCs w:val="32"/>
          <w:lang w:val="en-US" w:eastAsia="zh-CN"/>
        </w:rPr>
        <w:t>56.91</w:t>
      </w:r>
      <w:r>
        <w:rPr>
          <w:rFonts w:hint="eastAsia" w:ascii="仿宋_GB2312" w:hAnsi="宋体" w:eastAsia="仿宋_GB2312" w:cs="宋体"/>
          <w:kern w:val="0"/>
          <w:sz w:val="32"/>
          <w:szCs w:val="32"/>
        </w:rPr>
        <w:t xml:space="preserve">万元，包括：一般公共服务支出 </w:t>
      </w:r>
      <w:r>
        <w:rPr>
          <w:rFonts w:hint="eastAsia" w:ascii="仿宋_GB2312" w:hAnsi="宋体" w:eastAsia="仿宋_GB2312" w:cs="宋体"/>
          <w:kern w:val="0"/>
          <w:sz w:val="32"/>
          <w:szCs w:val="32"/>
          <w:lang w:val="en-US" w:eastAsia="zh-CN"/>
        </w:rPr>
        <w:t>46.72</w:t>
      </w:r>
      <w:r>
        <w:rPr>
          <w:rFonts w:hint="eastAsia" w:ascii="仿宋_GB2312" w:hAnsi="宋体" w:eastAsia="仿宋_GB2312" w:cs="宋体"/>
          <w:kern w:val="0"/>
          <w:sz w:val="32"/>
          <w:szCs w:val="32"/>
        </w:rPr>
        <w:t>万元、社会保障和就业支出</w:t>
      </w:r>
      <w:r>
        <w:rPr>
          <w:rFonts w:hint="eastAsia" w:ascii="仿宋_GB2312" w:hAnsi="宋体" w:eastAsia="仿宋_GB2312" w:cs="宋体"/>
          <w:kern w:val="0"/>
          <w:sz w:val="32"/>
          <w:szCs w:val="32"/>
          <w:lang w:val="en-US" w:eastAsia="zh-CN"/>
        </w:rPr>
        <w:t>3.94</w:t>
      </w:r>
      <w:r>
        <w:rPr>
          <w:rFonts w:hint="eastAsia" w:ascii="仿宋_GB2312" w:hAnsi="宋体" w:eastAsia="仿宋_GB2312" w:cs="宋体"/>
          <w:kern w:val="0"/>
          <w:sz w:val="32"/>
          <w:szCs w:val="32"/>
        </w:rPr>
        <w:t>万元、住房保障支出</w:t>
      </w:r>
      <w:r>
        <w:rPr>
          <w:rFonts w:hint="eastAsia" w:ascii="仿宋_GB2312" w:hAnsi="宋体" w:eastAsia="仿宋_GB2312" w:cs="宋体"/>
          <w:kern w:val="0"/>
          <w:sz w:val="32"/>
          <w:szCs w:val="32"/>
          <w:lang w:val="en-US" w:eastAsia="zh-CN"/>
        </w:rPr>
        <w:t>3.22</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、卫生健康支出</w:t>
      </w:r>
      <w:r>
        <w:rPr>
          <w:rFonts w:hint="eastAsia" w:ascii="仿宋_GB2312" w:hAnsi="宋体" w:eastAsia="仿宋_GB2312" w:cs="宋体"/>
          <w:kern w:val="0"/>
          <w:sz w:val="32"/>
          <w:szCs w:val="32"/>
          <w:lang w:val="en-US" w:eastAsia="zh-CN"/>
        </w:rPr>
        <w:t>3.01万元。</w:t>
      </w:r>
    </w:p>
    <w:p>
      <w:pPr>
        <w:widowControl/>
        <w:spacing w:line="560" w:lineRule="exact"/>
        <w:ind w:firstLine="480"/>
        <w:jc w:val="left"/>
        <w:rPr>
          <w:rFonts w:hint="eastAsia" w:ascii="黑体" w:hAnsi="宋体" w:eastAsia="黑体" w:cs="宋体"/>
          <w:b/>
          <w:bCs/>
          <w:kern w:val="0"/>
          <w:sz w:val="32"/>
          <w:szCs w:val="32"/>
        </w:rPr>
      </w:pPr>
      <w:r>
        <w:rPr>
          <w:rFonts w:hint="eastAsia" w:ascii="黑体" w:hAnsi="宋体" w:eastAsia="黑体" w:cs="宋体"/>
          <w:b/>
          <w:bCs/>
          <w:kern w:val="0"/>
          <w:sz w:val="32"/>
          <w:szCs w:val="32"/>
        </w:rPr>
        <w:t>二、关于</w:t>
      </w:r>
      <w:r>
        <w:rPr>
          <w:rFonts w:hint="eastAsia" w:ascii="黑体" w:eastAsia="黑体" w:cs="宋体"/>
          <w:b/>
          <w:bCs/>
          <w:kern w:val="0"/>
          <w:sz w:val="32"/>
          <w:szCs w:val="32"/>
          <w:lang w:eastAsia="zh-CN"/>
        </w:rPr>
        <w:t>区委政研室</w:t>
      </w:r>
      <w:r>
        <w:rPr>
          <w:rFonts w:hint="eastAsia" w:ascii="黑体" w:hAnsi="宋体" w:eastAsia="黑体" w:cs="宋体"/>
          <w:b/>
          <w:bCs/>
          <w:kern w:val="0"/>
          <w:sz w:val="32"/>
          <w:szCs w:val="32"/>
        </w:rPr>
        <w:t>2020年一般公共预算财政拨款支出情况说明</w:t>
      </w:r>
    </w:p>
    <w:p>
      <w:pPr>
        <w:widowControl/>
        <w:spacing w:line="560" w:lineRule="exact"/>
        <w:ind w:firstLine="480"/>
        <w:jc w:val="left"/>
        <w:rPr>
          <w:rFonts w:hint="eastAsia" w:ascii="楷体_GB2312" w:hAnsi="宋体" w:eastAsia="楷体_GB2312" w:cs="宋体"/>
          <w:b/>
          <w:bCs/>
          <w:kern w:val="0"/>
          <w:sz w:val="32"/>
          <w:szCs w:val="32"/>
        </w:rPr>
      </w:pPr>
      <w:r>
        <w:rPr>
          <w:rFonts w:hint="eastAsia" w:ascii="楷体_GB2312" w:hAnsi="宋体" w:eastAsia="楷体_GB2312" w:cs="宋体"/>
          <w:b/>
          <w:bCs/>
          <w:kern w:val="0"/>
          <w:sz w:val="32"/>
          <w:szCs w:val="32"/>
        </w:rPr>
        <w:t>（一）基本支出情况说明</w:t>
      </w:r>
    </w:p>
    <w:p>
      <w:pPr>
        <w:widowControl/>
        <w:spacing w:line="560" w:lineRule="exact"/>
        <w:ind w:firstLine="48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2020年一般公共预算财政拨款基本支出</w:t>
      </w:r>
      <w:r>
        <w:rPr>
          <w:rFonts w:hint="eastAsia" w:ascii="仿宋_GB2312" w:hAnsi="宋体" w:eastAsia="仿宋_GB2312" w:cs="宋体"/>
          <w:kern w:val="0"/>
          <w:sz w:val="32"/>
          <w:szCs w:val="32"/>
          <w:lang w:val="en-US" w:eastAsia="zh-CN"/>
        </w:rPr>
        <w:t>56.91</w:t>
      </w:r>
      <w:r>
        <w:rPr>
          <w:rFonts w:hint="eastAsia" w:ascii="仿宋_GB2312" w:hAnsi="宋体" w:eastAsia="仿宋_GB2312" w:cs="宋体"/>
          <w:kern w:val="0"/>
          <w:sz w:val="32"/>
          <w:szCs w:val="32"/>
        </w:rPr>
        <w:t xml:space="preserve">万元，其中：本年收入安排支出 </w:t>
      </w:r>
      <w:r>
        <w:rPr>
          <w:rFonts w:hint="eastAsia" w:ascii="仿宋_GB2312" w:hAnsi="宋体" w:eastAsia="仿宋_GB2312" w:cs="宋体"/>
          <w:kern w:val="0"/>
          <w:sz w:val="32"/>
          <w:szCs w:val="32"/>
          <w:lang w:val="en-US" w:eastAsia="zh-CN"/>
        </w:rPr>
        <w:t>56.91</w:t>
      </w:r>
      <w:r>
        <w:rPr>
          <w:rFonts w:hint="eastAsia" w:ascii="仿宋_GB2312" w:hAnsi="宋体" w:eastAsia="仿宋_GB2312" w:cs="宋体"/>
          <w:kern w:val="0"/>
          <w:sz w:val="32"/>
          <w:szCs w:val="32"/>
        </w:rPr>
        <w:t xml:space="preserve">万元，上年结转资金安排支出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万元。比2019年执行数（决算数）增加</w:t>
      </w:r>
      <w:r>
        <w:rPr>
          <w:rFonts w:hint="eastAsia" w:ascii="仿宋_GB2312" w:hAnsi="宋体" w:eastAsia="仿宋_GB2312" w:cs="宋体"/>
          <w:kern w:val="0"/>
          <w:sz w:val="32"/>
          <w:szCs w:val="32"/>
          <w:lang w:val="en-US" w:eastAsia="zh-CN"/>
        </w:rPr>
        <w:t>21.36</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60.11</w:t>
      </w:r>
      <w:r>
        <w:rPr>
          <w:rFonts w:hint="eastAsia" w:ascii="仿宋_GB2312" w:hAnsi="宋体" w:eastAsia="仿宋_GB2312" w:cs="宋体"/>
          <w:kern w:val="0"/>
          <w:sz w:val="32"/>
          <w:szCs w:val="32"/>
        </w:rPr>
        <w:t xml:space="preserve"> %。</w:t>
      </w:r>
    </w:p>
    <w:p>
      <w:pPr>
        <w:widowControl/>
        <w:spacing w:line="560" w:lineRule="exact"/>
        <w:ind w:firstLine="48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46.91</w:t>
      </w:r>
      <w:r>
        <w:rPr>
          <w:rFonts w:hint="eastAsia" w:ascii="仿宋_GB2312" w:hAnsi="宋体" w:eastAsia="仿宋_GB2312" w:cs="宋体"/>
          <w:kern w:val="0"/>
          <w:sz w:val="32"/>
          <w:szCs w:val="32"/>
        </w:rPr>
        <w:t>万元，主要包括：</w:t>
      </w:r>
      <w:r>
        <w:rPr>
          <w:rFonts w:hint="eastAsia" w:ascii="仿宋_GB2312" w:hAnsi="宋体" w:eastAsia="仿宋_GB2312" w:cs="宋体"/>
          <w:kern w:val="0"/>
          <w:sz w:val="32"/>
          <w:szCs w:val="32"/>
          <w:lang w:eastAsia="zh-CN"/>
        </w:rPr>
        <w:t>基本工资、住房公积金、取暖费、年终一次性奖金、民族和谐奖、政府效能奖、社保缴费、其他人员经费。</w:t>
      </w:r>
    </w:p>
    <w:p>
      <w:pPr>
        <w:widowControl/>
        <w:spacing w:line="560" w:lineRule="exact"/>
        <w:ind w:firstLine="48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 xml:space="preserve"> 万元，主要包括：</w:t>
      </w:r>
      <w:r>
        <w:rPr>
          <w:rFonts w:hint="eastAsia" w:ascii="仿宋_GB2312" w:hAnsi="宋体" w:eastAsia="仿宋_GB2312" w:cs="宋体"/>
          <w:kern w:val="0"/>
          <w:sz w:val="32"/>
          <w:szCs w:val="32"/>
          <w:lang w:eastAsia="zh-CN"/>
        </w:rPr>
        <w:t>公务交通补贴（个人）、公务交通补助、工会经费、综合定额</w:t>
      </w:r>
    </w:p>
    <w:p>
      <w:pPr>
        <w:widowControl/>
        <w:spacing w:line="560" w:lineRule="exact"/>
        <w:ind w:firstLine="480"/>
        <w:jc w:val="left"/>
        <w:rPr>
          <w:rFonts w:hint="eastAsia" w:ascii="楷体_GB2312" w:hAnsi="宋体" w:eastAsia="楷体_GB2312" w:cs="宋体"/>
          <w:b/>
          <w:bCs/>
          <w:kern w:val="0"/>
          <w:sz w:val="32"/>
          <w:szCs w:val="32"/>
        </w:rPr>
      </w:pPr>
      <w:r>
        <w:rPr>
          <w:rFonts w:hint="eastAsia" w:ascii="楷体_GB2312" w:hAnsi="宋体" w:eastAsia="楷体_GB2312" w:cs="宋体"/>
          <w:b/>
          <w:bCs/>
          <w:kern w:val="0"/>
          <w:sz w:val="32"/>
          <w:szCs w:val="32"/>
        </w:rPr>
        <w:t>（二）项目支出情况说明</w:t>
      </w:r>
    </w:p>
    <w:p>
      <w:pPr>
        <w:widowControl/>
        <w:spacing w:line="560" w:lineRule="exact"/>
        <w:ind w:firstLine="480"/>
        <w:jc w:val="left"/>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 xml:space="preserve">2020年一般公共预算财政拨款项目支出 </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 xml:space="preserve"> 万元，其中：本年收入安排支出 </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万元，上年结转结余资金安排支出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万元。包括：</w:t>
      </w:r>
      <w:r>
        <w:rPr>
          <w:rFonts w:hint="eastAsia" w:ascii="仿宋_GB2312" w:hAnsi="宋体" w:eastAsia="仿宋_GB2312" w:cs="宋体"/>
          <w:kern w:val="0"/>
          <w:sz w:val="32"/>
          <w:szCs w:val="32"/>
          <w:lang w:eastAsia="zh-CN"/>
        </w:rPr>
        <w:t>机关事业单位养老保险缴费支出、行政单位医疗、公务员医疗补助、住房公积金、</w:t>
      </w:r>
      <w:r>
        <w:rPr>
          <w:rFonts w:hint="eastAsia" w:ascii="仿宋_GB2312" w:eastAsia="仿宋_GB2312"/>
          <w:kern w:val="0"/>
          <w:sz w:val="32"/>
          <w:szCs w:val="32"/>
        </w:rPr>
        <w:t xml:space="preserve">行政运行（项）2020年预算  </w:t>
      </w:r>
      <w:r>
        <w:rPr>
          <w:rFonts w:hint="eastAsia" w:ascii="仿宋_GB2312" w:eastAsia="仿宋_GB2312"/>
          <w:kern w:val="0"/>
          <w:sz w:val="32"/>
          <w:szCs w:val="32"/>
          <w:lang w:val="en-US" w:eastAsia="zh-CN"/>
        </w:rPr>
        <w:t>46.72</w:t>
      </w:r>
      <w:r>
        <w:rPr>
          <w:rFonts w:hint="eastAsia" w:ascii="仿宋_GB2312" w:eastAsia="仿宋_GB2312"/>
          <w:kern w:val="0"/>
          <w:sz w:val="32"/>
          <w:szCs w:val="32"/>
        </w:rPr>
        <w:t>万元，</w:t>
      </w:r>
      <w:r>
        <w:rPr>
          <w:rFonts w:hint="eastAsia" w:ascii="仿宋_GB2312" w:hAnsi="宋体" w:eastAsia="仿宋_GB2312" w:cs="宋体"/>
          <w:kern w:val="0"/>
          <w:sz w:val="32"/>
          <w:szCs w:val="32"/>
        </w:rPr>
        <w:t>比2019年执行数（决算数）增加</w:t>
      </w:r>
      <w:r>
        <w:rPr>
          <w:rFonts w:hint="eastAsia" w:ascii="仿宋_GB2312" w:hAnsi="宋体" w:eastAsia="仿宋_GB2312" w:cs="宋体"/>
          <w:kern w:val="0"/>
          <w:sz w:val="32"/>
          <w:szCs w:val="32"/>
          <w:lang w:val="en-US" w:eastAsia="zh-CN"/>
        </w:rPr>
        <w:t>11.17</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31.43</w:t>
      </w:r>
      <w:r>
        <w:rPr>
          <w:rFonts w:hint="eastAsia" w:ascii="仿宋_GB2312" w:hAnsi="宋体" w:eastAsia="仿宋_GB2312" w:cs="宋体"/>
          <w:kern w:val="0"/>
          <w:sz w:val="32"/>
          <w:szCs w:val="32"/>
        </w:rPr>
        <w:t xml:space="preserve"> %。主要用于</w:t>
      </w:r>
      <w:r>
        <w:rPr>
          <w:rFonts w:hint="eastAsia" w:ascii="仿宋_GB2312" w:hAnsi="宋体" w:eastAsia="仿宋_GB2312" w:cs="宋体"/>
          <w:kern w:val="0"/>
          <w:sz w:val="32"/>
          <w:szCs w:val="32"/>
          <w:lang w:val="en-US" w:eastAsia="zh-CN"/>
        </w:rPr>
        <w:t>2020年行政运行经费</w:t>
      </w:r>
    </w:p>
    <w:p>
      <w:pPr>
        <w:widowControl/>
        <w:spacing w:line="560" w:lineRule="exact"/>
        <w:ind w:firstLine="321" w:firstLineChars="100"/>
        <w:jc w:val="left"/>
        <w:rPr>
          <w:rFonts w:hint="eastAsia" w:ascii="黑体" w:hAnsi="宋体" w:eastAsia="黑体" w:cs="宋体"/>
          <w:b/>
          <w:bCs/>
          <w:kern w:val="0"/>
          <w:sz w:val="32"/>
          <w:szCs w:val="32"/>
        </w:rPr>
      </w:pPr>
      <w:r>
        <w:rPr>
          <w:rFonts w:hint="eastAsia" w:ascii="黑体" w:hAnsi="宋体" w:eastAsia="黑体" w:cs="宋体"/>
          <w:b/>
          <w:bCs/>
          <w:kern w:val="0"/>
          <w:sz w:val="32"/>
          <w:szCs w:val="32"/>
        </w:rPr>
        <w:t>三、关于</w:t>
      </w:r>
      <w:r>
        <w:rPr>
          <w:rFonts w:hint="eastAsia" w:ascii="黑体" w:hAnsi="宋体" w:eastAsia="黑体" w:cs="宋体"/>
          <w:b/>
          <w:bCs/>
          <w:kern w:val="0"/>
          <w:sz w:val="32"/>
          <w:szCs w:val="32"/>
          <w:lang w:eastAsia="zh-CN"/>
        </w:rPr>
        <w:t>区委政研室</w:t>
      </w:r>
      <w:r>
        <w:rPr>
          <w:rFonts w:hint="eastAsia" w:ascii="黑体" w:hAnsi="宋体" w:eastAsia="黑体" w:cs="宋体"/>
          <w:b/>
          <w:bCs/>
          <w:kern w:val="0"/>
          <w:sz w:val="32"/>
          <w:szCs w:val="32"/>
        </w:rPr>
        <w:t>2020年一般公共预算财政拨款“三公”经费预算情况说明</w:t>
      </w:r>
    </w:p>
    <w:p>
      <w:pPr>
        <w:widowControl/>
        <w:spacing w:line="560" w:lineRule="exact"/>
        <w:ind w:firstLine="48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2020年“三公”经费财政拨款预算比2019年增加</w:t>
      </w:r>
      <w:r>
        <w:rPr>
          <w:rFonts w:hint="eastAsia" w:ascii="仿宋_GB2312" w:hAnsi="宋体" w:eastAsia="仿宋_GB2312" w:cs="宋体"/>
          <w:kern w:val="0"/>
          <w:sz w:val="32"/>
          <w:szCs w:val="32"/>
          <w:lang w:val="en-US" w:eastAsia="zh-CN"/>
        </w:rPr>
        <w:t>5000</w:t>
      </w:r>
      <w:r>
        <w:rPr>
          <w:rFonts w:hint="eastAsia" w:ascii="仿宋_GB2312" w:hAnsi="宋体" w:eastAsia="仿宋_GB2312" w:cs="宋体"/>
          <w:kern w:val="0"/>
          <w:sz w:val="32"/>
          <w:szCs w:val="32"/>
        </w:rPr>
        <w:t>元，其中：因公出国（境）费增加（减少）0万元，主要原因是本年及上年无因公出国的预算及支出；公务用车购置费增加（减少）0万元，主要原因是本单位本年及上年无公车；公务用车运行费增加（减少）0万元，主要原因是本单位本年及上年无公车；公务接待费增加</w:t>
      </w:r>
      <w:r>
        <w:rPr>
          <w:rFonts w:hint="eastAsia" w:ascii="仿宋_GB2312" w:hAnsi="宋体" w:eastAsia="仿宋_GB2312" w:cs="宋体"/>
          <w:kern w:val="0"/>
          <w:sz w:val="32"/>
          <w:szCs w:val="32"/>
          <w:lang w:val="en-US" w:eastAsia="zh-CN"/>
        </w:rPr>
        <w:t>5000</w:t>
      </w:r>
      <w:r>
        <w:rPr>
          <w:rFonts w:hint="eastAsia" w:ascii="仿宋_GB2312" w:hAnsi="宋体" w:eastAsia="仿宋_GB2312" w:cs="宋体"/>
          <w:kern w:val="0"/>
          <w:sz w:val="32"/>
          <w:szCs w:val="32"/>
        </w:rPr>
        <w:t>元，主要原因是上年无公务接待费的预算及支出。</w:t>
      </w:r>
    </w:p>
    <w:p>
      <w:pPr>
        <w:widowControl/>
        <w:spacing w:line="560" w:lineRule="exact"/>
        <w:ind w:firstLine="480"/>
        <w:jc w:val="left"/>
        <w:rPr>
          <w:rFonts w:hint="eastAsia" w:ascii="仿宋_GB2312" w:hAnsi="宋体" w:eastAsia="仿宋_GB2312" w:cs="宋体"/>
          <w:kern w:val="0"/>
          <w:sz w:val="32"/>
          <w:szCs w:val="32"/>
          <w:lang w:eastAsia="zh-CN"/>
        </w:rPr>
      </w:pPr>
    </w:p>
    <w:p>
      <w:pPr>
        <w:widowControl/>
        <w:spacing w:line="560" w:lineRule="exact"/>
        <w:ind w:firstLine="480"/>
        <w:jc w:val="left"/>
        <w:rPr>
          <w:rFonts w:hint="eastAsia" w:ascii="黑体" w:hAnsi="宋体" w:eastAsia="黑体" w:cs="宋体"/>
          <w:b/>
          <w:bCs/>
          <w:kern w:val="0"/>
          <w:sz w:val="32"/>
          <w:szCs w:val="32"/>
        </w:rPr>
      </w:pPr>
      <w:r>
        <w:rPr>
          <w:rFonts w:hint="eastAsia" w:ascii="黑体" w:hAnsi="宋体" w:eastAsia="黑体" w:cs="宋体"/>
          <w:b/>
          <w:bCs/>
          <w:kern w:val="0"/>
          <w:sz w:val="32"/>
          <w:szCs w:val="32"/>
        </w:rPr>
        <w:t>四、关于</w:t>
      </w:r>
      <w:r>
        <w:rPr>
          <w:rFonts w:hint="eastAsia" w:ascii="黑体" w:hAnsi="宋体" w:eastAsia="黑体" w:cs="宋体"/>
          <w:b/>
          <w:bCs/>
          <w:kern w:val="0"/>
          <w:sz w:val="32"/>
          <w:szCs w:val="32"/>
          <w:lang w:eastAsia="zh-CN"/>
        </w:rPr>
        <w:t>区委政研室</w:t>
      </w:r>
      <w:r>
        <w:rPr>
          <w:rFonts w:hint="eastAsia" w:ascii="黑体" w:hAnsi="宋体" w:eastAsia="黑体" w:cs="宋体"/>
          <w:b/>
          <w:bCs/>
          <w:kern w:val="0"/>
          <w:sz w:val="32"/>
          <w:szCs w:val="32"/>
        </w:rPr>
        <w:t>2020年政府性基金预算拨款情况说明</w:t>
      </w:r>
    </w:p>
    <w:p>
      <w:pPr>
        <w:widowControl/>
        <w:spacing w:line="560" w:lineRule="exact"/>
        <w:ind w:firstLine="48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区委政研室</w:t>
      </w:r>
      <w:r>
        <w:rPr>
          <w:rFonts w:hint="eastAsia" w:ascii="仿宋_GB2312" w:hAnsi="宋体" w:eastAsia="仿宋_GB2312" w:cs="宋体"/>
          <w:kern w:val="0"/>
          <w:sz w:val="32"/>
          <w:szCs w:val="32"/>
        </w:rPr>
        <w:t>2020年无政府性基金预算财政拨款收支。</w:t>
      </w:r>
    </w:p>
    <w:p>
      <w:pPr>
        <w:widowControl/>
        <w:spacing w:line="560" w:lineRule="exact"/>
        <w:ind w:firstLine="643" w:firstLineChars="200"/>
        <w:jc w:val="left"/>
        <w:rPr>
          <w:rFonts w:hint="eastAsia" w:ascii="黑体" w:hAnsi="宋体" w:eastAsia="黑体" w:cs="宋体"/>
          <w:b/>
          <w:bCs/>
          <w:kern w:val="0"/>
          <w:sz w:val="32"/>
          <w:szCs w:val="32"/>
        </w:rPr>
      </w:pPr>
    </w:p>
    <w:p>
      <w:pPr>
        <w:widowControl/>
        <w:spacing w:line="560" w:lineRule="exact"/>
        <w:ind w:firstLine="643" w:firstLineChars="200"/>
        <w:jc w:val="left"/>
        <w:rPr>
          <w:rFonts w:hint="eastAsia" w:ascii="黑体" w:hAnsi="宋体" w:eastAsia="黑体" w:cs="宋体"/>
          <w:b/>
          <w:bCs/>
          <w:kern w:val="0"/>
          <w:sz w:val="32"/>
          <w:szCs w:val="32"/>
        </w:rPr>
      </w:pPr>
    </w:p>
    <w:p>
      <w:pPr>
        <w:widowControl/>
        <w:spacing w:line="560" w:lineRule="exact"/>
        <w:ind w:firstLine="643" w:firstLineChars="200"/>
        <w:jc w:val="left"/>
        <w:rPr>
          <w:rFonts w:hint="eastAsia" w:ascii="黑体" w:hAnsi="宋体" w:eastAsia="黑体" w:cs="宋体"/>
          <w:b/>
          <w:bCs/>
          <w:kern w:val="0"/>
          <w:sz w:val="32"/>
          <w:szCs w:val="32"/>
        </w:rPr>
      </w:pPr>
    </w:p>
    <w:p>
      <w:pPr>
        <w:widowControl/>
        <w:spacing w:line="560" w:lineRule="exact"/>
        <w:ind w:firstLine="643" w:firstLineChars="200"/>
        <w:jc w:val="left"/>
        <w:rPr>
          <w:rFonts w:hint="eastAsia" w:ascii="黑体" w:hAnsi="宋体" w:eastAsia="黑体" w:cs="宋体"/>
          <w:b/>
          <w:bCs/>
          <w:kern w:val="0"/>
          <w:sz w:val="32"/>
          <w:szCs w:val="32"/>
        </w:rPr>
      </w:pPr>
    </w:p>
    <w:p>
      <w:pPr>
        <w:widowControl/>
        <w:spacing w:line="560" w:lineRule="exact"/>
        <w:ind w:firstLine="643" w:firstLineChars="200"/>
        <w:jc w:val="left"/>
        <w:rPr>
          <w:rFonts w:hint="eastAsia" w:ascii="黑体" w:hAnsi="宋体" w:eastAsia="黑体" w:cs="宋体"/>
          <w:b/>
          <w:bCs/>
          <w:kern w:val="0"/>
          <w:sz w:val="32"/>
          <w:szCs w:val="32"/>
        </w:rPr>
      </w:pPr>
      <w:r>
        <w:rPr>
          <w:rFonts w:hint="eastAsia" w:ascii="黑体" w:hAnsi="宋体" w:eastAsia="黑体" w:cs="宋体"/>
          <w:b/>
          <w:bCs/>
          <w:kern w:val="0"/>
          <w:sz w:val="32"/>
          <w:szCs w:val="32"/>
        </w:rPr>
        <w:t>五、关于</w:t>
      </w:r>
      <w:r>
        <w:rPr>
          <w:rFonts w:hint="eastAsia" w:ascii="黑体" w:hAnsi="宋体" w:eastAsia="黑体" w:cs="宋体"/>
          <w:b/>
          <w:bCs/>
          <w:kern w:val="0"/>
          <w:sz w:val="32"/>
          <w:szCs w:val="32"/>
          <w:lang w:eastAsia="zh-CN"/>
        </w:rPr>
        <w:t>区委政研室</w:t>
      </w:r>
      <w:r>
        <w:rPr>
          <w:rFonts w:hint="eastAsia" w:ascii="黑体" w:hAnsi="宋体" w:eastAsia="黑体" w:cs="宋体"/>
          <w:b/>
          <w:bCs/>
          <w:kern w:val="0"/>
          <w:sz w:val="32"/>
          <w:szCs w:val="32"/>
        </w:rPr>
        <w:t>2020年收支预算情况的总体说明</w:t>
      </w:r>
    </w:p>
    <w:p>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2020年收入总预算 56</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91万元，其中：本年收入  56</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 xml:space="preserve">91万元，上年结转结余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万元；支出总预算 56</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91万元，其中：本年支出 56</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 xml:space="preserve">91万元，年末结转结余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w:t>
      </w:r>
    </w:p>
    <w:p>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本年收入包括：财政拨款预算收入 56</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9</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 xml:space="preserve">%；事业预算收入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%；上级补助预算收入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万元，占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%；附属单位上缴预算收入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%；经营预算收入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万元，占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%；债务预算收入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万元，占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%；非同级财政拨款预算收入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万元，占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%；投资预算收益</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万元，占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%；其他预算收入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万元，占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w:t>
      </w:r>
    </w:p>
    <w:p>
      <w:pPr>
        <w:widowControl/>
        <w:spacing w:line="560" w:lineRule="exact"/>
        <w:ind w:left="178" w:leftChars="85" w:firstLine="361" w:firstLineChars="113"/>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本年支出包括：行政支出</w:t>
      </w:r>
      <w:r>
        <w:rPr>
          <w:rFonts w:hint="eastAsia" w:ascii="仿宋_GB2312" w:hAnsi="宋体" w:eastAsia="仿宋_GB2312" w:cs="宋体"/>
          <w:kern w:val="0"/>
          <w:sz w:val="32"/>
          <w:szCs w:val="32"/>
          <w:lang w:val="en-US" w:eastAsia="zh-CN"/>
        </w:rPr>
        <w:t>46.72</w:t>
      </w:r>
      <w:r>
        <w:rPr>
          <w:rFonts w:hint="eastAsia" w:ascii="仿宋_GB2312" w:hAnsi="宋体" w:eastAsia="仿宋_GB2312" w:cs="宋体"/>
          <w:kern w:val="0"/>
          <w:sz w:val="32"/>
          <w:szCs w:val="32"/>
        </w:rPr>
        <w:t xml:space="preserve">万元，占 </w:t>
      </w:r>
      <w:r>
        <w:rPr>
          <w:rFonts w:hint="eastAsia" w:ascii="仿宋_GB2312" w:hAnsi="宋体" w:eastAsia="仿宋_GB2312" w:cs="宋体"/>
          <w:kern w:val="0"/>
          <w:sz w:val="32"/>
          <w:szCs w:val="32"/>
          <w:lang w:val="en-US" w:eastAsia="zh-CN"/>
        </w:rPr>
        <w:t>82.37</w:t>
      </w:r>
      <w:r>
        <w:rPr>
          <w:rFonts w:hint="eastAsia" w:ascii="仿宋_GB2312" w:hAnsi="宋体" w:eastAsia="仿宋_GB2312" w:cs="宋体"/>
          <w:kern w:val="0"/>
          <w:sz w:val="32"/>
          <w:szCs w:val="32"/>
        </w:rPr>
        <w:t xml:space="preserve"> %；事业支出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%；经营支出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万元，占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%；上缴上级支出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万元，占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%；对附属单位补助支出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%；投资支出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%；债务还本支出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万元，占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%；其他支出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w:t>
      </w:r>
    </w:p>
    <w:p>
      <w:pPr>
        <w:widowControl/>
        <w:spacing w:line="560" w:lineRule="exact"/>
        <w:ind w:firstLine="480"/>
        <w:jc w:val="left"/>
        <w:rPr>
          <w:rFonts w:hint="eastAsia" w:ascii="黑体" w:hAnsi="宋体" w:eastAsia="黑体" w:cs="宋体"/>
          <w:b/>
          <w:bCs/>
          <w:kern w:val="0"/>
          <w:sz w:val="32"/>
          <w:szCs w:val="32"/>
        </w:rPr>
      </w:pPr>
      <w:r>
        <w:rPr>
          <w:rFonts w:hint="eastAsia" w:ascii="黑体" w:hAnsi="宋体" w:eastAsia="黑体" w:cs="宋体"/>
          <w:b/>
          <w:bCs/>
          <w:kern w:val="0"/>
          <w:sz w:val="32"/>
          <w:szCs w:val="32"/>
        </w:rPr>
        <w:t>六、其他重要事项的情况说明</w:t>
      </w:r>
    </w:p>
    <w:p>
      <w:pPr>
        <w:widowControl/>
        <w:spacing w:line="560" w:lineRule="exact"/>
        <w:ind w:firstLine="48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（一）机关运行经费</w:t>
      </w:r>
    </w:p>
    <w:p>
      <w:pPr>
        <w:widowControl/>
        <w:spacing w:line="560" w:lineRule="exact"/>
        <w:ind w:firstLine="640" w:firstLineChars="200"/>
        <w:jc w:val="left"/>
        <w:rPr>
          <w:rFonts w:hint="eastAsia" w:ascii="仿宋_GB2312" w:hAnsi="宋体" w:eastAsia="仿宋_GB2312" w:cs="宋体"/>
          <w:b/>
          <w:bCs/>
          <w:kern w:val="0"/>
          <w:sz w:val="32"/>
          <w:szCs w:val="32"/>
        </w:rPr>
      </w:pPr>
      <w:r>
        <w:rPr>
          <w:rFonts w:hint="eastAsia" w:ascii="仿宋_GB2312" w:hAnsi="宋体" w:eastAsia="仿宋_GB2312" w:cs="宋体"/>
          <w:kern w:val="0"/>
          <w:sz w:val="32"/>
          <w:szCs w:val="32"/>
        </w:rPr>
        <w:t>2020年，</w:t>
      </w:r>
      <w:r>
        <w:rPr>
          <w:rFonts w:hint="eastAsia" w:ascii="仿宋_GB2312" w:hAnsi="宋体" w:eastAsia="仿宋_GB2312" w:cs="宋体"/>
          <w:kern w:val="0"/>
          <w:sz w:val="32"/>
          <w:szCs w:val="32"/>
          <w:lang w:eastAsia="zh-CN"/>
        </w:rPr>
        <w:t>区委政策研究室</w:t>
      </w:r>
      <w:r>
        <w:rPr>
          <w:rFonts w:hint="eastAsia" w:ascii="仿宋_GB2312" w:hAnsi="宋体" w:eastAsia="仿宋_GB2312" w:cs="宋体"/>
          <w:kern w:val="0"/>
          <w:sz w:val="32"/>
          <w:szCs w:val="32"/>
        </w:rPr>
        <w:t>机关运行经费财政拨款预算</w:t>
      </w:r>
      <w:r>
        <w:rPr>
          <w:rFonts w:hint="eastAsia" w:ascii="仿宋_GB2312" w:hAnsi="宋体" w:eastAsia="仿宋_GB2312" w:cs="宋体"/>
          <w:kern w:val="0"/>
          <w:sz w:val="32"/>
          <w:szCs w:val="32"/>
          <w:lang w:val="en-US" w:eastAsia="zh-CN"/>
        </w:rPr>
        <w:t>46.72万</w:t>
      </w:r>
      <w:r>
        <w:rPr>
          <w:rFonts w:hint="eastAsia" w:ascii="仿宋_GB2312" w:hAnsi="宋体" w:eastAsia="仿宋_GB2312" w:cs="宋体"/>
          <w:kern w:val="0"/>
          <w:sz w:val="32"/>
          <w:szCs w:val="32"/>
        </w:rPr>
        <w:t>元，比2019年预算增加（减少）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万元，增长（下降）</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%。主要原因是：本单位为20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年新增预算单位，201</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预算</w:t>
      </w:r>
      <w:r>
        <w:rPr>
          <w:rFonts w:hint="eastAsia" w:ascii="仿宋_GB2312" w:hAnsi="宋体" w:eastAsia="仿宋_GB2312" w:cs="宋体"/>
          <w:kern w:val="0"/>
          <w:sz w:val="32"/>
          <w:szCs w:val="32"/>
        </w:rPr>
        <w:t>无相关数据。</w:t>
      </w:r>
    </w:p>
    <w:p>
      <w:pPr>
        <w:widowControl/>
        <w:spacing w:line="560" w:lineRule="exact"/>
        <w:ind w:firstLine="320" w:firstLineChars="100"/>
        <w:jc w:val="left"/>
        <w:rPr>
          <w:rFonts w:hint="eastAsia" w:ascii="仿宋_GB2312" w:hAnsi="宋体" w:eastAsia="仿宋_GB2312" w:cs="宋体"/>
          <w:kern w:val="0"/>
          <w:sz w:val="32"/>
          <w:szCs w:val="32"/>
        </w:rPr>
      </w:pPr>
    </w:p>
    <w:p>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（二）政府采购情况</w:t>
      </w:r>
    </w:p>
    <w:p>
      <w:pPr>
        <w:widowControl/>
        <w:spacing w:line="560" w:lineRule="exact"/>
        <w:ind w:firstLine="48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2020年，</w:t>
      </w:r>
      <w:r>
        <w:rPr>
          <w:rFonts w:hint="eastAsia" w:ascii="仿宋_GB2312" w:hAnsi="宋体" w:eastAsia="仿宋_GB2312" w:cs="宋体"/>
          <w:kern w:val="0"/>
          <w:sz w:val="32"/>
          <w:szCs w:val="32"/>
          <w:lang w:eastAsia="zh-CN"/>
        </w:rPr>
        <w:t>区委政策研究室</w:t>
      </w:r>
      <w:r>
        <w:rPr>
          <w:rFonts w:hint="eastAsia" w:ascii="仿宋_GB2312" w:hAnsi="宋体" w:eastAsia="仿宋_GB2312" w:cs="宋体"/>
          <w:kern w:val="0"/>
          <w:sz w:val="32"/>
          <w:szCs w:val="32"/>
        </w:rPr>
        <w:t>政府采购预算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万元，其中：政府采购货物预算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万元，政府采购工程预算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万元，政府采购服务预算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widowControl/>
        <w:spacing w:line="560" w:lineRule="exact"/>
        <w:ind w:firstLine="48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（三）国有资产占用使用情况</w:t>
      </w:r>
    </w:p>
    <w:p>
      <w:pPr>
        <w:widowControl/>
        <w:spacing w:line="560" w:lineRule="exact"/>
        <w:ind w:firstLine="48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截至2019年12月31日，</w:t>
      </w:r>
      <w:r>
        <w:rPr>
          <w:rFonts w:hint="eastAsia" w:ascii="仿宋_GB2312" w:hAnsi="宋体" w:eastAsia="仿宋_GB2312" w:cs="宋体"/>
          <w:kern w:val="0"/>
          <w:sz w:val="32"/>
          <w:szCs w:val="32"/>
          <w:lang w:eastAsia="zh-CN"/>
        </w:rPr>
        <w:t>区委政研室</w:t>
      </w:r>
      <w:r>
        <w:rPr>
          <w:rFonts w:hint="eastAsia" w:ascii="仿宋_GB2312" w:hAnsi="宋体" w:eastAsia="仿宋_GB2312" w:cs="宋体"/>
          <w:kern w:val="0"/>
          <w:sz w:val="32"/>
          <w:szCs w:val="32"/>
        </w:rPr>
        <w:t>占用使用国有资产总体情况为房屋</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万元；土地</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万元；车辆</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万元；办公家具价值</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万元；其他资产价值</w:t>
      </w:r>
      <w:r>
        <w:rPr>
          <w:rFonts w:hint="eastAsia" w:ascii="仿宋_GB2312" w:hAnsi="宋体" w:eastAsia="仿宋_GB2312" w:cs="宋体"/>
          <w:kern w:val="0"/>
          <w:sz w:val="32"/>
          <w:szCs w:val="32"/>
          <w:lang w:val="en-US" w:eastAsia="zh-CN"/>
        </w:rPr>
        <w:t>4.9</w:t>
      </w:r>
      <w:r>
        <w:rPr>
          <w:rFonts w:hint="eastAsia" w:ascii="仿宋_GB2312" w:hAnsi="宋体" w:eastAsia="仿宋_GB2312" w:cs="宋体"/>
          <w:kern w:val="0"/>
          <w:sz w:val="32"/>
          <w:szCs w:val="32"/>
        </w:rPr>
        <w:t>万元。国有资产分布情况为：</w:t>
      </w:r>
    </w:p>
    <w:p>
      <w:pPr>
        <w:widowControl/>
        <w:spacing w:line="560" w:lineRule="exact"/>
        <w:ind w:firstLine="48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本级部门房屋</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万元；土地</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万元；车辆</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万元；办公家具价值</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万元；其他资产价值</w:t>
      </w:r>
      <w:r>
        <w:rPr>
          <w:rFonts w:hint="eastAsia" w:ascii="仿宋_GB2312" w:hAnsi="宋体" w:eastAsia="仿宋_GB2312" w:cs="宋体"/>
          <w:kern w:val="0"/>
          <w:sz w:val="32"/>
          <w:szCs w:val="32"/>
          <w:lang w:val="en-US" w:eastAsia="zh-CN"/>
        </w:rPr>
        <w:t>4.9</w:t>
      </w:r>
      <w:r>
        <w:rPr>
          <w:rFonts w:hint="eastAsia" w:ascii="仿宋_GB2312" w:hAnsi="宋体" w:eastAsia="仿宋_GB2312" w:cs="宋体"/>
          <w:kern w:val="0"/>
          <w:sz w:val="32"/>
          <w:szCs w:val="32"/>
        </w:rPr>
        <w:t>万元。</w:t>
      </w:r>
    </w:p>
    <w:p>
      <w:pPr>
        <w:widowControl/>
        <w:spacing w:line="560" w:lineRule="exact"/>
        <w:ind w:firstLine="48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所属单位房屋0平方米，价值0万元；土地0 平方米，价值0万元；车辆0 辆，价值0万元；办公家具价值0万元；其他资产价值 0万元。</w:t>
      </w:r>
    </w:p>
    <w:p>
      <w:pPr>
        <w:widowControl/>
        <w:spacing w:line="560" w:lineRule="exact"/>
        <w:ind w:firstLine="48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（四）预算绩效情况</w:t>
      </w:r>
    </w:p>
    <w:p>
      <w:pPr>
        <w:widowControl/>
        <w:spacing w:line="560" w:lineRule="exact"/>
        <w:ind w:firstLine="48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2020年</w:t>
      </w:r>
      <w:r>
        <w:rPr>
          <w:rFonts w:hint="eastAsia" w:ascii="仿宋_GB2312" w:hAnsi="宋体" w:eastAsia="仿宋_GB2312" w:cs="宋体"/>
          <w:kern w:val="0"/>
          <w:sz w:val="32"/>
          <w:szCs w:val="32"/>
          <w:lang w:eastAsia="zh-CN"/>
        </w:rPr>
        <w:t>区委政研室无</w:t>
      </w:r>
      <w:r>
        <w:rPr>
          <w:rFonts w:hint="eastAsia" w:ascii="仿宋_GB2312" w:hAnsi="宋体" w:eastAsia="仿宋_GB2312" w:cs="宋体"/>
          <w:kern w:val="0"/>
          <w:sz w:val="32"/>
          <w:szCs w:val="32"/>
        </w:rPr>
        <w:t>重点项目绩效评价</w:t>
      </w:r>
    </w:p>
    <w:p>
      <w:pPr>
        <w:widowControl/>
        <w:spacing w:line="560" w:lineRule="exact"/>
        <w:ind w:firstLine="48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（五）其他需说明的事项</w:t>
      </w:r>
    </w:p>
    <w:p>
      <w:pPr>
        <w:widowControl/>
        <w:spacing w:line="560" w:lineRule="exact"/>
        <w:ind w:firstLine="48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无</w:t>
      </w:r>
      <w:r>
        <w:rPr>
          <w:rFonts w:hint="eastAsia" w:ascii="仿宋_GB2312" w:hAnsi="宋体" w:eastAsia="仿宋_GB2312" w:cs="宋体"/>
          <w:kern w:val="0"/>
          <w:sz w:val="32"/>
          <w:szCs w:val="32"/>
        </w:rPr>
        <w:t xml:space="preserve"> </w:t>
      </w:r>
    </w:p>
    <w:p>
      <w:pPr>
        <w:widowControl/>
        <w:spacing w:line="560" w:lineRule="exact"/>
        <w:ind w:firstLine="48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jc w:val="left"/>
        <w:outlineLvl w:val="1"/>
        <w:rPr>
          <w:rFonts w:hint="eastAsia" w:ascii="仿宋_GB2312" w:hAnsi="宋体" w:eastAsia="仿宋_GB2312"/>
          <w:b/>
          <w:bCs/>
          <w:kern w:val="0"/>
          <w:sz w:val="36"/>
          <w:szCs w:val="36"/>
          <w:lang w:eastAsia="zh-CN"/>
        </w:rPr>
      </w:pPr>
    </w:p>
    <w:p>
      <w:pPr>
        <w:widowControl/>
        <w:jc w:val="left"/>
        <w:outlineLvl w:val="1"/>
        <w:rPr>
          <w:rFonts w:hint="eastAsia" w:ascii="仿宋_GB2312" w:hAnsi="宋体" w:eastAsia="仿宋_GB2312"/>
          <w:b/>
          <w:bCs/>
          <w:kern w:val="0"/>
          <w:sz w:val="36"/>
          <w:szCs w:val="36"/>
          <w:lang w:eastAsia="zh-CN"/>
        </w:rPr>
      </w:pPr>
    </w:p>
    <w:p>
      <w:pPr>
        <w:widowControl/>
        <w:jc w:val="left"/>
        <w:outlineLvl w:val="1"/>
        <w:rPr>
          <w:rFonts w:hint="eastAsia" w:ascii="仿宋_GB2312" w:hAnsi="宋体" w:eastAsia="仿宋_GB2312"/>
          <w:b/>
          <w:bCs/>
          <w:kern w:val="0"/>
          <w:sz w:val="36"/>
          <w:szCs w:val="36"/>
          <w:lang w:eastAsia="zh-CN"/>
        </w:rPr>
      </w:pPr>
    </w:p>
    <w:p>
      <w:pPr>
        <w:widowControl/>
        <w:jc w:val="left"/>
        <w:outlineLvl w:val="1"/>
        <w:rPr>
          <w:rFonts w:hint="eastAsia" w:ascii="仿宋_GB2312" w:hAnsi="宋体" w:eastAsia="仿宋_GB2312"/>
          <w:b/>
          <w:bCs/>
          <w:kern w:val="0"/>
          <w:sz w:val="36"/>
          <w:szCs w:val="36"/>
          <w:lang w:eastAsia="zh-CN"/>
        </w:rPr>
      </w:pPr>
    </w:p>
    <w:p>
      <w:pPr>
        <w:widowControl/>
        <w:jc w:val="left"/>
        <w:outlineLvl w:val="1"/>
        <w:rPr>
          <w:rFonts w:hint="eastAsia" w:ascii="仿宋_GB2312" w:hAnsi="宋体" w:eastAsia="仿宋_GB2312"/>
          <w:b/>
          <w:bCs/>
          <w:kern w:val="0"/>
          <w:sz w:val="36"/>
          <w:szCs w:val="36"/>
          <w:lang w:eastAsia="zh-CN"/>
        </w:rPr>
      </w:pPr>
    </w:p>
    <w:p>
      <w:pPr>
        <w:widowControl/>
        <w:jc w:val="left"/>
        <w:outlineLvl w:val="1"/>
        <w:rPr>
          <w:rFonts w:hint="eastAsia" w:ascii="仿宋_GB2312" w:hAnsi="宋体" w:eastAsia="仿宋_GB2312"/>
          <w:b/>
          <w:bCs/>
          <w:kern w:val="0"/>
          <w:sz w:val="36"/>
          <w:szCs w:val="36"/>
          <w:lang w:eastAsia="zh-CN"/>
        </w:rPr>
      </w:pPr>
    </w:p>
    <w:p>
      <w:pPr>
        <w:widowControl/>
        <w:jc w:val="left"/>
        <w:outlineLvl w:val="1"/>
        <w:rPr>
          <w:rFonts w:hint="eastAsia" w:ascii="仿宋_GB2312" w:hAnsi="宋体" w:eastAsia="仿宋_GB2312"/>
          <w:b/>
          <w:bCs/>
          <w:kern w:val="0"/>
          <w:sz w:val="36"/>
          <w:szCs w:val="36"/>
        </w:rPr>
      </w:pPr>
      <w:r>
        <w:rPr>
          <w:rFonts w:hint="eastAsia" w:ascii="仿宋_GB2312" w:hAnsi="宋体" w:eastAsia="仿宋_GB2312"/>
          <w:b/>
          <w:bCs/>
          <w:kern w:val="0"/>
          <w:sz w:val="36"/>
          <w:szCs w:val="36"/>
          <w:lang w:eastAsia="zh-CN"/>
        </w:rPr>
        <w:t>区委政研室</w:t>
      </w:r>
      <w:r>
        <w:rPr>
          <w:rFonts w:hint="eastAsia" w:ascii="仿宋_GB2312" w:hAnsi="宋体" w:eastAsia="仿宋_GB2312"/>
          <w:b/>
          <w:bCs/>
          <w:kern w:val="0"/>
          <w:sz w:val="36"/>
          <w:szCs w:val="36"/>
        </w:rPr>
        <w:t>2020年部门预算——名词解释</w:t>
      </w:r>
    </w:p>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p>
    <w:p>
      <w:pPr>
        <w:widowControl/>
        <w:spacing w:line="560" w:lineRule="exact"/>
        <w:ind w:firstLine="640" w:firstLineChars="200"/>
        <w:jc w:val="left"/>
        <w:rPr>
          <w:rFonts w:hint="eastAsia" w:ascii="仿宋_GB2312" w:hAnsi="宋体" w:eastAsia="仿宋_GB2312"/>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b/>
          <w:bCs/>
          <w:kern w:val="0"/>
          <w:sz w:val="32"/>
          <w:szCs w:val="32"/>
        </w:rPr>
        <w:t>一般公共预算：</w:t>
      </w:r>
      <w:r>
        <w:rPr>
          <w:rFonts w:hint="eastAsia" w:ascii="仿宋_GB2312" w:hAnsi="宋体" w:eastAsia="仿宋_GB2312"/>
          <w:kern w:val="0"/>
          <w:sz w:val="32"/>
          <w:szCs w:val="32"/>
        </w:rPr>
        <w:t>对以税收为主体的财政收入，安排用于保障和改善民生、推动经济社会发展、维护国家安全、维持国家机构正常运转等方面的收支预算。《预算法》修订后，将传统的一般预算、公共财政预算等概念统一为一般公共预算。</w:t>
      </w:r>
    </w:p>
    <w:p>
      <w:pPr>
        <w:widowControl/>
        <w:spacing w:line="560" w:lineRule="exact"/>
        <w:ind w:firstLine="643" w:firstLineChars="200"/>
        <w:jc w:val="left"/>
        <w:rPr>
          <w:rFonts w:hint="eastAsia" w:ascii="仿宋_GB2312" w:hAnsi="宋体" w:eastAsia="仿宋_GB2312"/>
          <w:kern w:val="0"/>
          <w:sz w:val="32"/>
          <w:szCs w:val="32"/>
        </w:rPr>
      </w:pPr>
      <w:r>
        <w:rPr>
          <w:rFonts w:hint="eastAsia" w:ascii="仿宋_GB2312" w:hAnsi="宋体" w:eastAsia="仿宋_GB2312"/>
          <w:b/>
          <w:bCs/>
          <w:kern w:val="0"/>
          <w:sz w:val="32"/>
          <w:szCs w:val="32"/>
        </w:rPr>
        <w:t>部门预算：</w:t>
      </w:r>
      <w:r>
        <w:rPr>
          <w:rFonts w:hint="eastAsia" w:ascii="仿宋_GB2312" w:hAnsi="宋体" w:eastAsia="仿宋_GB2312"/>
          <w:kern w:val="0"/>
          <w:sz w:val="32"/>
          <w:szCs w:val="32"/>
        </w:rPr>
        <w:t>是指部门依据国家有关政策规定及其行使职能的需要，由基层预算单位编制，逐级上报，经各级政府财政部门汇总审核后提交立法机关依法批准的涵盖部门各项收支的综合财政计划。主要包括部门收入、基本支出和项目支出预算等内容。通俗地讲就是“一个部门、一本预算”。</w:t>
      </w:r>
    </w:p>
    <w:p>
      <w:pPr>
        <w:widowControl/>
        <w:spacing w:line="560" w:lineRule="exact"/>
        <w:ind w:firstLine="643" w:firstLineChars="200"/>
        <w:jc w:val="left"/>
        <w:rPr>
          <w:rFonts w:hint="eastAsia" w:ascii="仿宋_GB2312" w:hAnsi="宋体" w:eastAsia="仿宋_GB2312"/>
          <w:kern w:val="0"/>
          <w:sz w:val="32"/>
          <w:szCs w:val="32"/>
        </w:rPr>
      </w:pPr>
      <w:r>
        <w:rPr>
          <w:rFonts w:hint="eastAsia" w:ascii="仿宋_GB2312" w:hAnsi="宋体" w:eastAsia="仿宋_GB2312"/>
          <w:b/>
          <w:bCs/>
          <w:kern w:val="0"/>
          <w:sz w:val="32"/>
          <w:szCs w:val="32"/>
        </w:rPr>
        <w:t>预算绩效管理：</w:t>
      </w:r>
      <w:r>
        <w:rPr>
          <w:rFonts w:hint="eastAsia" w:ascii="仿宋_GB2312" w:hAnsi="宋体" w:eastAsia="仿宋_GB2312"/>
          <w:kern w:val="0"/>
          <w:sz w:val="32"/>
          <w:szCs w:val="32"/>
        </w:rPr>
        <w:t>指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提升服务水平和质量，有效提高财政资金使用效益，并成为实施行政问责制和加强政府效能建设的重要抓手，是政府绩效管理的重要组成部分。</w:t>
      </w:r>
    </w:p>
    <w:p>
      <w:pPr>
        <w:widowControl/>
        <w:spacing w:line="560" w:lineRule="exact"/>
        <w:ind w:firstLine="643" w:firstLineChars="200"/>
        <w:jc w:val="left"/>
        <w:rPr>
          <w:rFonts w:hint="eastAsia" w:ascii="仿宋_GB2312" w:hAnsi="宋体" w:eastAsia="仿宋_GB2312" w:cs="宋体"/>
          <w:kern w:val="0"/>
          <w:sz w:val="32"/>
          <w:szCs w:val="32"/>
        </w:rPr>
      </w:pPr>
      <w:r>
        <w:rPr>
          <w:rFonts w:hint="eastAsia" w:ascii="仿宋_GB2312" w:hAnsi="宋体" w:eastAsia="仿宋_GB2312"/>
          <w:b/>
          <w:bCs/>
          <w:kern w:val="0"/>
          <w:sz w:val="32"/>
          <w:szCs w:val="32"/>
        </w:rPr>
        <w:t>政府购买服务：</w:t>
      </w:r>
      <w:r>
        <w:rPr>
          <w:rFonts w:hint="eastAsia" w:ascii="仿宋_GB2312" w:hAnsi="宋体" w:eastAsia="仿宋_GB2312"/>
          <w:kern w:val="0"/>
          <w:sz w:val="32"/>
          <w:szCs w:val="32"/>
        </w:rPr>
        <w:t>指通过发挥市场机制作用，把政府直接向社会公众提供的公共服务等事项，按照一定的方式和程序，交由具备条件的社会力量承担，并由政府根据服务数量和质量向其支付费用。</w:t>
      </w:r>
      <w:r>
        <w:rPr>
          <w:rFonts w:hint="eastAsia" w:ascii="仿宋_GB2312" w:hAnsi="宋体" w:eastAsia="仿宋_GB2312" w:cs="宋体"/>
          <w:kern w:val="0"/>
          <w:sz w:val="32"/>
          <w:szCs w:val="32"/>
        </w:rPr>
        <w:t xml:space="preserve"> </w:t>
      </w:r>
    </w:p>
    <w:p>
      <w:pPr>
        <w:rPr>
          <w:rFonts w:hint="eastAsia"/>
        </w:rPr>
      </w:pPr>
    </w:p>
    <w:p>
      <w:pPr>
        <w:widowControl/>
        <w:spacing w:line="560" w:lineRule="exact"/>
        <w:ind w:firstLine="480"/>
        <w:jc w:val="left"/>
        <w:rPr>
          <w:rFonts w:hint="eastAsia" w:ascii="仿宋_GB2312" w:hAnsi="宋体" w:eastAsia="仿宋_GB2312" w:cs="宋体"/>
          <w:kern w:val="0"/>
          <w:sz w:val="32"/>
          <w:szCs w:val="32"/>
        </w:rPr>
      </w:pPr>
    </w:p>
    <w:p>
      <w:pPr>
        <w:ind w:firstLine="645"/>
        <w:rPr>
          <w:rFonts w:hint="eastAsia" w:ascii="仿宋_GB2312" w:hAnsi="宋体" w:eastAsia="仿宋_GB2312"/>
          <w:sz w:val="32"/>
          <w:szCs w:val="32"/>
        </w:rPr>
      </w:pPr>
      <w:r>
        <w:rPr>
          <w:rFonts w:hint="eastAsia" w:ascii="仿宋_GB2312" w:hAnsi="宋体" w:eastAsia="仿宋_GB2312"/>
          <w:sz w:val="32"/>
          <w:szCs w:val="32"/>
        </w:rPr>
        <w:t xml:space="preserve"> </w:t>
      </w:r>
    </w:p>
    <w:p>
      <w:pPr>
        <w:jc w:val="left"/>
        <w:rPr>
          <w:rFonts w:hint="eastAsia" w:ascii="仿宋_GB2312" w:eastAsia="仿宋_GB2312"/>
          <w:sz w:val="32"/>
          <w:szCs w:val="32"/>
        </w:rPr>
      </w:pPr>
      <w:r>
        <w:rPr>
          <w:rFonts w:hint="eastAsia" w:ascii="仿宋_GB2312" w:eastAsia="仿宋_GB2312"/>
          <w:sz w:val="32"/>
          <w:szCs w:val="32"/>
        </w:rPr>
        <w:t xml:space="preserve"> </w:t>
      </w:r>
    </w:p>
    <w:p>
      <w:pPr>
        <w:rPr>
          <w:rFonts w:hint="eastAsia"/>
          <w:szCs w:val="21"/>
        </w:rPr>
      </w:pPr>
      <w:r>
        <w:t xml:space="preserve"> </w:t>
      </w:r>
    </w:p>
    <w:p>
      <w:pPr>
        <w:rPr>
          <w:rFonts w:hint="eastAsia"/>
        </w:rPr>
      </w:pPr>
    </w:p>
    <w:p>
      <w:pPr>
        <w:rPr>
          <w:rFonts w:hint="eastAsia"/>
        </w:rPr>
      </w:pPr>
    </w:p>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L3v3ZagBAAA5AwAADgAA&#10;AAAAAAABACAAAAAfAQAAZHJzL2Uyb0RvYy54bWxQSwUGAAAAAAYABgBZAQAAOQU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2B7A13"/>
    <w:rsid w:val="20774E50"/>
    <w:rsid w:val="21CC6A38"/>
    <w:rsid w:val="2D54033D"/>
    <w:rsid w:val="363944F8"/>
    <w:rsid w:val="434A27C7"/>
    <w:rsid w:val="4BEF6C6F"/>
    <w:rsid w:val="60F5360C"/>
    <w:rsid w:val="64613A61"/>
    <w:rsid w:val="64630AD0"/>
    <w:rsid w:val="653E442E"/>
    <w:rsid w:val="6E820A92"/>
    <w:rsid w:val="767E13FF"/>
    <w:rsid w:val="78EF72CF"/>
    <w:rsid w:val="7D98414C"/>
    <w:rsid w:val="7EDB0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qFormat/>
    <w:uiPriority w:val="0"/>
  </w:style>
  <w:style w:type="table" w:default="1" w:styleId="4">
    <w:name w:val="Normal Table"/>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character" w:customStyle="1" w:styleId="5">
    <w:name w:val="apple-converted-space"/>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5346</Words>
  <Characters>7557</Characters>
  <Paragraphs>1924</Paragraphs>
  <TotalTime>5</TotalTime>
  <ScaleCrop>false</ScaleCrop>
  <LinksUpToDate>false</LinksUpToDate>
  <CharactersWithSpaces>8968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2020-02-06T03:18:00Z</dcterms:created>
  <dc:creator>hg</dc:creator>
  <cp:lastModifiedBy>Administrator</cp:lastModifiedBy>
  <cp:lastPrinted>2020-02-06T08:52:00Z</cp:lastPrinted>
  <dcterms:modified xsi:type="dcterms:W3CDTF">2020-02-09T01:33:06Z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